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DB" w:rsidRPr="008677CA" w:rsidRDefault="00BD68DB" w:rsidP="00BD68DB">
      <w:pPr>
        <w:tabs>
          <w:tab w:val="left" w:pos="4320"/>
          <w:tab w:val="left" w:pos="4500"/>
        </w:tabs>
        <w:jc w:val="center"/>
        <w:rPr>
          <w:noProof/>
        </w:rPr>
      </w:pPr>
    </w:p>
    <w:p w:rsidR="00BD68DB" w:rsidRPr="008677CA" w:rsidRDefault="00CD1458" w:rsidP="00BD68DB">
      <w:pPr>
        <w:tabs>
          <w:tab w:val="left" w:pos="4320"/>
          <w:tab w:val="left" w:pos="4500"/>
        </w:tabs>
        <w:jc w:val="center"/>
        <w:rPr>
          <w:noProof/>
        </w:rPr>
      </w:pPr>
      <w:r>
        <w:rPr>
          <w:noProof/>
        </w:rPr>
        <w:drawing>
          <wp:inline distT="0" distB="0" distL="0" distR="0">
            <wp:extent cx="2096135" cy="25647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2096135" cy="2564765"/>
                    </a:xfrm>
                    <a:prstGeom prst="rect">
                      <a:avLst/>
                    </a:prstGeom>
                    <a:noFill/>
                    <a:ln w="9525">
                      <a:noFill/>
                      <a:miter lim="800000"/>
                      <a:headEnd/>
                      <a:tailEnd/>
                    </a:ln>
                  </pic:spPr>
                </pic:pic>
              </a:graphicData>
            </a:graphic>
          </wp:inline>
        </w:drawing>
      </w:r>
    </w:p>
    <w:p w:rsidR="00BD68DB" w:rsidRPr="008677CA" w:rsidRDefault="00BD68DB" w:rsidP="00BD68DB">
      <w:pPr>
        <w:pStyle w:val="a3"/>
        <w:jc w:val="center"/>
        <w:rPr>
          <w:rFonts w:ascii="Times New Roman" w:hAnsi="Times New Roman" w:cs="Times New Roman"/>
          <w:b/>
          <w:sz w:val="28"/>
          <w:szCs w:val="28"/>
        </w:rPr>
      </w:pP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Печатное средство массовой информации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органов местного  самоуправления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Тужинского  муниципального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района</w:t>
      </w:r>
    </w:p>
    <w:p w:rsidR="00BD68DB" w:rsidRPr="008677CA" w:rsidRDefault="00BD68DB" w:rsidP="00BD68DB">
      <w:pPr>
        <w:pStyle w:val="a3"/>
        <w:ind w:left="2832" w:hanging="2832"/>
        <w:jc w:val="center"/>
        <w:rPr>
          <w:rFonts w:ascii="Times New Roman" w:hAnsi="Times New Roman" w:cs="Times New Roman"/>
        </w:rPr>
      </w:pPr>
    </w:p>
    <w:p w:rsidR="00BD68DB" w:rsidRPr="008677CA" w:rsidRDefault="00BD68DB" w:rsidP="00BD68DB">
      <w:pPr>
        <w:pStyle w:val="a3"/>
        <w:ind w:left="2832" w:hanging="2832"/>
        <w:jc w:val="center"/>
        <w:rPr>
          <w:rFonts w:ascii="Times New Roman" w:hAnsi="Times New Roman" w:cs="Times New Roman"/>
        </w:rPr>
      </w:pPr>
    </w:p>
    <w:p w:rsidR="00BD68DB" w:rsidRPr="008677CA" w:rsidRDefault="00BD68DB" w:rsidP="00BD68DB">
      <w:pPr>
        <w:pStyle w:val="a3"/>
        <w:rPr>
          <w:rFonts w:ascii="Times New Roman" w:hAnsi="Times New Roman" w:cs="Times New Roman"/>
        </w:rPr>
      </w:pPr>
    </w:p>
    <w:p w:rsidR="00BD68DB" w:rsidRPr="008677CA" w:rsidRDefault="00BD68DB" w:rsidP="00BD68DB">
      <w:pPr>
        <w:pStyle w:val="a3"/>
        <w:ind w:left="2832" w:hanging="2832"/>
        <w:rPr>
          <w:rFonts w:ascii="Times New Roman" w:hAnsi="Times New Roman" w:cs="Times New Roman"/>
        </w:rPr>
      </w:pPr>
    </w:p>
    <w:p w:rsidR="00BD68DB" w:rsidRPr="008677CA" w:rsidRDefault="00BD68DB" w:rsidP="00F23290">
      <w:pPr>
        <w:pStyle w:val="a3"/>
        <w:jc w:val="center"/>
        <w:rPr>
          <w:rFonts w:ascii="Times New Roman" w:hAnsi="Times New Roman" w:cs="Times New Roman"/>
          <w:b/>
          <w:sz w:val="72"/>
          <w:szCs w:val="72"/>
        </w:rPr>
      </w:pPr>
      <w:r w:rsidRPr="008677CA">
        <w:rPr>
          <w:rFonts w:ascii="Times New Roman" w:hAnsi="Times New Roman" w:cs="Times New Roman"/>
          <w:b/>
          <w:sz w:val="72"/>
          <w:szCs w:val="72"/>
        </w:rPr>
        <w:t xml:space="preserve">Бюллетень муниципальных нормативных </w:t>
      </w:r>
    </w:p>
    <w:p w:rsidR="00BD68DB" w:rsidRPr="008677CA" w:rsidRDefault="00BD68DB" w:rsidP="00BD68DB">
      <w:pPr>
        <w:pStyle w:val="a3"/>
        <w:jc w:val="center"/>
        <w:rPr>
          <w:rFonts w:ascii="Times New Roman" w:hAnsi="Times New Roman" w:cs="Times New Roman"/>
          <w:b/>
          <w:sz w:val="72"/>
          <w:szCs w:val="72"/>
        </w:rPr>
      </w:pPr>
      <w:r w:rsidRPr="008677CA">
        <w:rPr>
          <w:rFonts w:ascii="Times New Roman" w:hAnsi="Times New Roman" w:cs="Times New Roman"/>
          <w:b/>
          <w:sz w:val="72"/>
          <w:szCs w:val="72"/>
        </w:rPr>
        <w:t>правовых актов</w:t>
      </w:r>
    </w:p>
    <w:p w:rsidR="00BD68DB" w:rsidRPr="008677CA" w:rsidRDefault="00BD68DB" w:rsidP="00BD68DB">
      <w:pPr>
        <w:pStyle w:val="a3"/>
        <w:jc w:val="center"/>
        <w:rPr>
          <w:rFonts w:ascii="Times New Roman" w:hAnsi="Times New Roman" w:cs="Times New Roman"/>
          <w:b/>
          <w:sz w:val="44"/>
          <w:szCs w:val="44"/>
        </w:rPr>
      </w:pPr>
      <w:r w:rsidRPr="008677CA">
        <w:rPr>
          <w:rFonts w:ascii="Times New Roman" w:hAnsi="Times New Roman" w:cs="Times New Roman"/>
          <w:b/>
          <w:sz w:val="44"/>
          <w:szCs w:val="44"/>
        </w:rPr>
        <w:t xml:space="preserve"> </w:t>
      </w:r>
    </w:p>
    <w:p w:rsidR="00BD68DB" w:rsidRPr="008677CA" w:rsidRDefault="00BD68DB" w:rsidP="00BD68DB">
      <w:pPr>
        <w:pStyle w:val="a3"/>
        <w:jc w:val="center"/>
        <w:rPr>
          <w:rFonts w:ascii="Times New Roman" w:hAnsi="Times New Roman" w:cs="Times New Roman"/>
          <w:sz w:val="44"/>
          <w:szCs w:val="44"/>
        </w:rPr>
      </w:pPr>
    </w:p>
    <w:p w:rsidR="00BD68DB" w:rsidRPr="008677CA" w:rsidRDefault="00BD68DB" w:rsidP="00BD68DB">
      <w:pPr>
        <w:pStyle w:val="a3"/>
        <w:jc w:val="center"/>
        <w:rPr>
          <w:rFonts w:ascii="Times New Roman" w:hAnsi="Times New Roman" w:cs="Times New Roman"/>
          <w:b/>
          <w:sz w:val="52"/>
          <w:szCs w:val="52"/>
        </w:rPr>
      </w:pPr>
      <w:r w:rsidRPr="008677CA">
        <w:rPr>
          <w:rFonts w:ascii="Times New Roman" w:hAnsi="Times New Roman" w:cs="Times New Roman"/>
          <w:b/>
          <w:sz w:val="52"/>
          <w:szCs w:val="52"/>
        </w:rPr>
        <w:t xml:space="preserve">№ </w:t>
      </w:r>
      <w:r w:rsidR="00C66D24">
        <w:rPr>
          <w:rFonts w:ascii="Times New Roman" w:hAnsi="Times New Roman" w:cs="Times New Roman"/>
          <w:b/>
          <w:sz w:val="52"/>
          <w:szCs w:val="52"/>
        </w:rPr>
        <w:t>67</w:t>
      </w:r>
      <w:r w:rsidRPr="008677CA">
        <w:rPr>
          <w:rFonts w:ascii="Times New Roman" w:hAnsi="Times New Roman" w:cs="Times New Roman"/>
          <w:b/>
          <w:sz w:val="52"/>
          <w:szCs w:val="52"/>
        </w:rPr>
        <w:t xml:space="preserve"> </w:t>
      </w:r>
    </w:p>
    <w:p w:rsidR="00BD68DB" w:rsidRPr="008677CA" w:rsidRDefault="00BD68DB" w:rsidP="00BD68DB">
      <w:pPr>
        <w:pStyle w:val="a3"/>
        <w:jc w:val="center"/>
        <w:rPr>
          <w:rFonts w:ascii="Times New Roman" w:hAnsi="Times New Roman" w:cs="Times New Roman"/>
          <w:b/>
          <w:sz w:val="52"/>
          <w:szCs w:val="52"/>
        </w:rPr>
      </w:pPr>
    </w:p>
    <w:p w:rsidR="00BD68DB" w:rsidRPr="008677CA" w:rsidRDefault="00C66D24" w:rsidP="00BD68DB">
      <w:pPr>
        <w:pStyle w:val="a3"/>
        <w:jc w:val="center"/>
        <w:rPr>
          <w:rFonts w:ascii="Times New Roman" w:hAnsi="Times New Roman" w:cs="Times New Roman"/>
          <w:b/>
          <w:sz w:val="52"/>
          <w:szCs w:val="52"/>
        </w:rPr>
      </w:pPr>
      <w:r>
        <w:rPr>
          <w:rFonts w:ascii="Times New Roman" w:hAnsi="Times New Roman" w:cs="Times New Roman"/>
          <w:b/>
          <w:sz w:val="52"/>
          <w:szCs w:val="52"/>
        </w:rPr>
        <w:t>22 октября</w:t>
      </w:r>
      <w:r w:rsidR="006B4273">
        <w:rPr>
          <w:rFonts w:ascii="Times New Roman" w:hAnsi="Times New Roman" w:cs="Times New Roman"/>
          <w:b/>
          <w:sz w:val="52"/>
          <w:szCs w:val="52"/>
        </w:rPr>
        <w:t xml:space="preserve"> 2014</w:t>
      </w:r>
      <w:r w:rsidR="00BD68DB" w:rsidRPr="008677CA">
        <w:rPr>
          <w:rFonts w:ascii="Times New Roman" w:hAnsi="Times New Roman" w:cs="Times New Roman"/>
          <w:b/>
          <w:sz w:val="52"/>
          <w:szCs w:val="52"/>
        </w:rPr>
        <w:t xml:space="preserve"> года</w:t>
      </w:r>
    </w:p>
    <w:p w:rsidR="00BD68DB" w:rsidRDefault="00BD68DB" w:rsidP="00BD68DB">
      <w:pPr>
        <w:pStyle w:val="a3"/>
        <w:rPr>
          <w:rFonts w:ascii="Times New Roman" w:hAnsi="Times New Roman" w:cs="Times New Roman"/>
          <w:sz w:val="44"/>
          <w:szCs w:val="44"/>
        </w:rPr>
      </w:pPr>
    </w:p>
    <w:p w:rsidR="00D80711" w:rsidRPr="008677CA" w:rsidRDefault="00D80711" w:rsidP="00BD68DB">
      <w:pPr>
        <w:pStyle w:val="a3"/>
        <w:rPr>
          <w:rFonts w:ascii="Times New Roman" w:hAnsi="Times New Roman" w:cs="Times New Roman"/>
          <w:sz w:val="44"/>
          <w:szCs w:val="44"/>
        </w:rPr>
      </w:pPr>
    </w:p>
    <w:p w:rsidR="00BD68DB" w:rsidRDefault="00BD68DB" w:rsidP="00BD68DB">
      <w:pPr>
        <w:pStyle w:val="a3"/>
        <w:rPr>
          <w:rFonts w:ascii="Times New Roman" w:hAnsi="Times New Roman" w:cs="Times New Roman"/>
          <w:b/>
          <w:sz w:val="32"/>
          <w:szCs w:val="32"/>
        </w:rPr>
      </w:pPr>
      <w:r w:rsidRPr="008677CA">
        <w:rPr>
          <w:rFonts w:ascii="Times New Roman" w:hAnsi="Times New Roman" w:cs="Times New Roman"/>
          <w:b/>
          <w:sz w:val="32"/>
          <w:szCs w:val="32"/>
        </w:rPr>
        <w:t xml:space="preserve">                                                    пгт Тужа</w:t>
      </w:r>
    </w:p>
    <w:p w:rsidR="00AD0543" w:rsidRDefault="00AD0543" w:rsidP="00BD68DB">
      <w:pPr>
        <w:pStyle w:val="a3"/>
        <w:rPr>
          <w:rFonts w:ascii="Times New Roman" w:hAnsi="Times New Roman" w:cs="Times New Roman"/>
          <w:b/>
          <w:sz w:val="32"/>
          <w:szCs w:val="32"/>
        </w:rPr>
      </w:pPr>
    </w:p>
    <w:p w:rsidR="00AD0543" w:rsidRPr="008677CA" w:rsidRDefault="00AD0543" w:rsidP="00BD68DB">
      <w:pPr>
        <w:pStyle w:val="a3"/>
        <w:rPr>
          <w:rFonts w:ascii="Times New Roman" w:hAnsi="Times New Roman" w:cs="Times New Roman"/>
          <w:b/>
          <w:sz w:val="32"/>
          <w:szCs w:val="32"/>
        </w:rPr>
      </w:pPr>
    </w:p>
    <w:p w:rsidR="00BD68DB" w:rsidRPr="008677CA" w:rsidRDefault="00BD68DB" w:rsidP="00BD68DB">
      <w:pPr>
        <w:pStyle w:val="a3"/>
        <w:rPr>
          <w:rFonts w:ascii="Times New Roman" w:hAnsi="Times New Roman" w:cs="Times New Roman"/>
          <w:b/>
          <w:sz w:val="32"/>
          <w:szCs w:val="32"/>
        </w:rPr>
      </w:pPr>
    </w:p>
    <w:p w:rsidR="00BD68DB" w:rsidRPr="008677CA" w:rsidRDefault="00BD68DB" w:rsidP="00BD68DB">
      <w:pPr>
        <w:pStyle w:val="ConsPlusNonformat"/>
        <w:widowControl/>
        <w:rPr>
          <w:rFonts w:ascii="Times New Roman" w:hAnsi="Times New Roman" w:cs="Times New Roman"/>
          <w:sz w:val="18"/>
          <w:szCs w:val="18"/>
        </w:rPr>
      </w:pPr>
    </w:p>
    <w:p w:rsidR="008179C4" w:rsidRDefault="00BD68DB" w:rsidP="00BD68DB">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 xml:space="preserve">                                                                                                  </w:t>
      </w:r>
    </w:p>
    <w:p w:rsidR="002305C0" w:rsidRPr="008677CA" w:rsidRDefault="002305C0" w:rsidP="00BD68DB">
      <w:pPr>
        <w:pStyle w:val="ConsPlusNonformat"/>
        <w:widowControl/>
        <w:rPr>
          <w:rFonts w:ascii="Times New Roman" w:hAnsi="Times New Roman" w:cs="Times New Roman"/>
          <w:sz w:val="18"/>
          <w:szCs w:val="18"/>
        </w:rPr>
      </w:pPr>
    </w:p>
    <w:p w:rsidR="00BD68DB" w:rsidRPr="008677CA" w:rsidRDefault="00BD68DB" w:rsidP="00AD0543">
      <w:pPr>
        <w:pStyle w:val="ConsPlusNonformat"/>
        <w:widowControl/>
        <w:jc w:val="center"/>
        <w:rPr>
          <w:rFonts w:ascii="Times New Roman" w:hAnsi="Times New Roman" w:cs="Times New Roman"/>
          <w:sz w:val="18"/>
          <w:szCs w:val="18"/>
        </w:rPr>
      </w:pPr>
      <w:r w:rsidRPr="008677CA">
        <w:rPr>
          <w:rFonts w:ascii="Times New Roman" w:hAnsi="Times New Roman" w:cs="Times New Roman"/>
          <w:sz w:val="18"/>
          <w:szCs w:val="18"/>
        </w:rPr>
        <w:t>СОДЕРЖАНИЕ</w:t>
      </w:r>
    </w:p>
    <w:p w:rsidR="00AD1112" w:rsidRPr="008677CA" w:rsidRDefault="00AD1112" w:rsidP="008A08C1">
      <w:pPr>
        <w:jc w:val="both"/>
        <w:rPr>
          <w:rFonts w:eastAsia="Calibri"/>
          <w:sz w:val="18"/>
          <w:szCs w:val="18"/>
        </w:rPr>
      </w:pPr>
    </w:p>
    <w:p w:rsidR="00D7622D" w:rsidRPr="005C3B9C" w:rsidRDefault="00D7622D" w:rsidP="00D7622D">
      <w:pPr>
        <w:pStyle w:val="ConsPlusNonformat"/>
        <w:widowControl/>
        <w:rPr>
          <w:rFonts w:ascii="Times New Roman" w:hAnsi="Times New Roman" w:cs="Times New Roman"/>
        </w:rPr>
      </w:pPr>
    </w:p>
    <w:p w:rsidR="00D7622D" w:rsidRPr="00D7622D" w:rsidRDefault="00D7622D" w:rsidP="006B4273">
      <w:pPr>
        <w:pStyle w:val="ConsPlusNonformat"/>
        <w:widowControl/>
        <w:jc w:val="center"/>
        <w:rPr>
          <w:rFonts w:ascii="Times New Roman" w:hAnsi="Times New Roman" w:cs="Times New Roman"/>
          <w:sz w:val="18"/>
          <w:szCs w:val="18"/>
        </w:rPr>
      </w:pPr>
      <w:r w:rsidRPr="00D7622D">
        <w:rPr>
          <w:rFonts w:ascii="Times New Roman" w:hAnsi="Times New Roman" w:cs="Times New Roman"/>
          <w:sz w:val="18"/>
          <w:szCs w:val="18"/>
        </w:rPr>
        <w:t>Раздел 1. Решения Тужинской районной Думы</w:t>
      </w:r>
    </w:p>
    <w:p w:rsidR="00D7622D" w:rsidRPr="00D7622D" w:rsidRDefault="00D7622D" w:rsidP="006B4273">
      <w:pPr>
        <w:jc w:val="center"/>
        <w:rPr>
          <w:sz w:val="18"/>
          <w:szCs w:val="18"/>
        </w:rPr>
      </w:pPr>
    </w:p>
    <w:tbl>
      <w:tblPr>
        <w:tblW w:w="0" w:type="auto"/>
        <w:tblInd w:w="-34" w:type="dxa"/>
        <w:tblLayout w:type="fixed"/>
        <w:tblLook w:val="01E0"/>
      </w:tblPr>
      <w:tblGrid>
        <w:gridCol w:w="676"/>
        <w:gridCol w:w="6837"/>
        <w:gridCol w:w="1276"/>
        <w:gridCol w:w="992"/>
      </w:tblGrid>
      <w:tr w:rsidR="00D7622D" w:rsidRPr="00D7622D" w:rsidTr="00E43B1B">
        <w:trPr>
          <w:trHeight w:val="450"/>
        </w:trPr>
        <w:tc>
          <w:tcPr>
            <w:tcW w:w="676" w:type="dxa"/>
            <w:tcBorders>
              <w:top w:val="single" w:sz="4" w:space="0" w:color="auto"/>
              <w:left w:val="single" w:sz="4" w:space="0" w:color="auto"/>
              <w:bottom w:val="single" w:sz="4" w:space="0" w:color="auto"/>
              <w:right w:val="single" w:sz="4" w:space="0" w:color="auto"/>
            </w:tcBorders>
            <w:vAlign w:val="center"/>
          </w:tcPr>
          <w:p w:rsidR="00D7622D" w:rsidRPr="00D7622D" w:rsidRDefault="00D7622D" w:rsidP="00A439D6">
            <w:pPr>
              <w:tabs>
                <w:tab w:val="left" w:pos="2160"/>
              </w:tabs>
              <w:rPr>
                <w:sz w:val="18"/>
                <w:szCs w:val="18"/>
              </w:rPr>
            </w:pPr>
            <w:r w:rsidRPr="00D7622D">
              <w:rPr>
                <w:sz w:val="18"/>
                <w:szCs w:val="18"/>
              </w:rPr>
              <w:t>№ п/п</w:t>
            </w:r>
          </w:p>
        </w:tc>
        <w:tc>
          <w:tcPr>
            <w:tcW w:w="6837" w:type="dxa"/>
            <w:tcBorders>
              <w:top w:val="single" w:sz="4" w:space="0" w:color="auto"/>
              <w:left w:val="single" w:sz="4" w:space="0" w:color="auto"/>
              <w:bottom w:val="single" w:sz="4" w:space="0" w:color="auto"/>
              <w:right w:val="single" w:sz="4" w:space="0" w:color="auto"/>
            </w:tcBorders>
            <w:vAlign w:val="center"/>
          </w:tcPr>
          <w:p w:rsidR="00D7622D" w:rsidRPr="00D7622D" w:rsidRDefault="00D7622D" w:rsidP="00A439D6">
            <w:pPr>
              <w:tabs>
                <w:tab w:val="left" w:pos="2160"/>
              </w:tabs>
              <w:rPr>
                <w:sz w:val="18"/>
                <w:szCs w:val="18"/>
              </w:rPr>
            </w:pPr>
          </w:p>
          <w:p w:rsidR="00D7622D" w:rsidRPr="00D7622D" w:rsidRDefault="00D7622D" w:rsidP="00A439D6">
            <w:pPr>
              <w:tabs>
                <w:tab w:val="left" w:pos="2160"/>
              </w:tabs>
              <w:jc w:val="center"/>
              <w:rPr>
                <w:sz w:val="18"/>
                <w:szCs w:val="18"/>
              </w:rPr>
            </w:pPr>
            <w:r w:rsidRPr="00D7622D">
              <w:rPr>
                <w:sz w:val="18"/>
                <w:szCs w:val="18"/>
              </w:rPr>
              <w:t>Наименование решения</w:t>
            </w:r>
          </w:p>
          <w:p w:rsidR="00D7622D" w:rsidRPr="00D7622D" w:rsidRDefault="00D7622D" w:rsidP="00A439D6">
            <w:pPr>
              <w:tabs>
                <w:tab w:val="left" w:pos="2160"/>
              </w:tabs>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7622D" w:rsidRPr="00D7622D" w:rsidRDefault="00D7622D" w:rsidP="006B4273">
            <w:pPr>
              <w:tabs>
                <w:tab w:val="left" w:pos="2160"/>
              </w:tabs>
              <w:jc w:val="center"/>
              <w:rPr>
                <w:sz w:val="18"/>
                <w:szCs w:val="18"/>
              </w:rPr>
            </w:pPr>
            <w:r w:rsidRPr="00D7622D">
              <w:rPr>
                <w:sz w:val="18"/>
                <w:szCs w:val="18"/>
              </w:rPr>
              <w:t>Реквизиты документа</w:t>
            </w:r>
          </w:p>
        </w:tc>
        <w:tc>
          <w:tcPr>
            <w:tcW w:w="992" w:type="dxa"/>
            <w:tcBorders>
              <w:top w:val="single" w:sz="4" w:space="0" w:color="auto"/>
              <w:left w:val="single" w:sz="4" w:space="0" w:color="auto"/>
              <w:bottom w:val="single" w:sz="4" w:space="0" w:color="auto"/>
              <w:right w:val="single" w:sz="4" w:space="0" w:color="auto"/>
            </w:tcBorders>
            <w:vAlign w:val="center"/>
          </w:tcPr>
          <w:p w:rsidR="00D7622D" w:rsidRPr="00D7622D" w:rsidRDefault="00D7622D" w:rsidP="00A439D6">
            <w:pPr>
              <w:tabs>
                <w:tab w:val="left" w:pos="2160"/>
              </w:tabs>
              <w:rPr>
                <w:sz w:val="18"/>
                <w:szCs w:val="18"/>
              </w:rPr>
            </w:pPr>
            <w:r w:rsidRPr="00D7622D">
              <w:rPr>
                <w:sz w:val="18"/>
                <w:szCs w:val="18"/>
              </w:rPr>
              <w:t>Страница</w:t>
            </w:r>
          </w:p>
        </w:tc>
      </w:tr>
      <w:tr w:rsidR="00D7622D" w:rsidRPr="00D7622D" w:rsidTr="00E43B1B">
        <w:trPr>
          <w:trHeight w:val="732"/>
        </w:trPr>
        <w:tc>
          <w:tcPr>
            <w:tcW w:w="676" w:type="dxa"/>
            <w:tcBorders>
              <w:top w:val="single" w:sz="4" w:space="0" w:color="auto"/>
              <w:left w:val="single" w:sz="4" w:space="0" w:color="auto"/>
              <w:bottom w:val="single" w:sz="4" w:space="0" w:color="auto"/>
              <w:right w:val="single" w:sz="4" w:space="0" w:color="auto"/>
            </w:tcBorders>
            <w:vAlign w:val="center"/>
          </w:tcPr>
          <w:p w:rsidR="00D7622D" w:rsidRPr="00D7622D" w:rsidRDefault="00D7622D" w:rsidP="00A439D6">
            <w:pPr>
              <w:tabs>
                <w:tab w:val="left" w:pos="2160"/>
              </w:tabs>
              <w:rPr>
                <w:sz w:val="18"/>
                <w:szCs w:val="18"/>
              </w:rPr>
            </w:pPr>
            <w:r w:rsidRPr="00D7622D">
              <w:rPr>
                <w:sz w:val="18"/>
                <w:szCs w:val="18"/>
              </w:rPr>
              <w:t>1.</w:t>
            </w:r>
          </w:p>
        </w:tc>
        <w:tc>
          <w:tcPr>
            <w:tcW w:w="6837" w:type="dxa"/>
            <w:tcBorders>
              <w:top w:val="single" w:sz="4" w:space="0" w:color="auto"/>
              <w:left w:val="single" w:sz="4" w:space="0" w:color="auto"/>
              <w:bottom w:val="single" w:sz="4" w:space="0" w:color="auto"/>
              <w:right w:val="single" w:sz="4" w:space="0" w:color="auto"/>
            </w:tcBorders>
            <w:vAlign w:val="center"/>
          </w:tcPr>
          <w:p w:rsidR="00D7622D" w:rsidRPr="004C3FC5" w:rsidRDefault="00B50CFB" w:rsidP="004C3FC5">
            <w:pPr>
              <w:ind w:right="-5"/>
              <w:jc w:val="both"/>
              <w:rPr>
                <w:bCs/>
                <w:sz w:val="20"/>
                <w:szCs w:val="20"/>
              </w:rPr>
            </w:pPr>
            <w:r w:rsidRPr="004C3FC5">
              <w:rPr>
                <w:bCs/>
                <w:sz w:val="20"/>
                <w:szCs w:val="20"/>
              </w:rPr>
              <w:t>О внесении изменений в Устав муниципального образования Тужинский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D7622D" w:rsidRPr="00D7622D" w:rsidRDefault="00D7622D" w:rsidP="00A439D6">
            <w:pPr>
              <w:tabs>
                <w:tab w:val="left" w:pos="2160"/>
              </w:tabs>
              <w:rPr>
                <w:sz w:val="18"/>
                <w:szCs w:val="18"/>
              </w:rPr>
            </w:pPr>
            <w:r w:rsidRPr="00D7622D">
              <w:rPr>
                <w:sz w:val="18"/>
                <w:szCs w:val="18"/>
              </w:rPr>
              <w:t xml:space="preserve">№ </w:t>
            </w:r>
            <w:r w:rsidR="00B6097D">
              <w:rPr>
                <w:sz w:val="18"/>
                <w:szCs w:val="18"/>
              </w:rPr>
              <w:t>47/317</w:t>
            </w:r>
          </w:p>
          <w:p w:rsidR="00D7622D" w:rsidRPr="00D7622D" w:rsidRDefault="00D7622D" w:rsidP="00D7622D">
            <w:pPr>
              <w:tabs>
                <w:tab w:val="left" w:pos="2160"/>
              </w:tabs>
              <w:rPr>
                <w:sz w:val="18"/>
                <w:szCs w:val="18"/>
              </w:rPr>
            </w:pPr>
            <w:r w:rsidRPr="00D7622D">
              <w:rPr>
                <w:sz w:val="18"/>
                <w:szCs w:val="18"/>
              </w:rPr>
              <w:t xml:space="preserve">от </w:t>
            </w:r>
            <w:r w:rsidR="00B6097D">
              <w:rPr>
                <w:sz w:val="18"/>
                <w:szCs w:val="18"/>
              </w:rPr>
              <w:t>20.10.2014</w:t>
            </w:r>
          </w:p>
        </w:tc>
        <w:tc>
          <w:tcPr>
            <w:tcW w:w="992" w:type="dxa"/>
            <w:tcBorders>
              <w:top w:val="single" w:sz="4" w:space="0" w:color="auto"/>
              <w:left w:val="single" w:sz="4" w:space="0" w:color="auto"/>
              <w:bottom w:val="single" w:sz="4" w:space="0" w:color="auto"/>
              <w:right w:val="single" w:sz="4" w:space="0" w:color="auto"/>
            </w:tcBorders>
            <w:vAlign w:val="center"/>
          </w:tcPr>
          <w:p w:rsidR="00D7622D" w:rsidRPr="00D7622D" w:rsidRDefault="003B2586" w:rsidP="00A439D6">
            <w:pPr>
              <w:tabs>
                <w:tab w:val="left" w:pos="2160"/>
              </w:tabs>
              <w:rPr>
                <w:sz w:val="18"/>
                <w:szCs w:val="18"/>
              </w:rPr>
            </w:pPr>
            <w:r>
              <w:rPr>
                <w:sz w:val="18"/>
                <w:szCs w:val="18"/>
              </w:rPr>
              <w:t>3</w:t>
            </w:r>
          </w:p>
        </w:tc>
      </w:tr>
      <w:tr w:rsidR="00D7622D" w:rsidRPr="00D7622D" w:rsidTr="00E43B1B">
        <w:trPr>
          <w:trHeight w:val="450"/>
        </w:trPr>
        <w:tc>
          <w:tcPr>
            <w:tcW w:w="676" w:type="dxa"/>
            <w:tcBorders>
              <w:top w:val="single" w:sz="4" w:space="0" w:color="auto"/>
              <w:left w:val="single" w:sz="4" w:space="0" w:color="auto"/>
              <w:bottom w:val="single" w:sz="4" w:space="0" w:color="auto"/>
              <w:right w:val="single" w:sz="4" w:space="0" w:color="auto"/>
            </w:tcBorders>
            <w:vAlign w:val="center"/>
          </w:tcPr>
          <w:p w:rsidR="00D7622D" w:rsidRPr="00D7622D" w:rsidRDefault="00D7622D" w:rsidP="00A439D6">
            <w:pPr>
              <w:tabs>
                <w:tab w:val="left" w:pos="2160"/>
              </w:tabs>
              <w:rPr>
                <w:sz w:val="18"/>
                <w:szCs w:val="18"/>
              </w:rPr>
            </w:pPr>
            <w:r w:rsidRPr="00D7622D">
              <w:rPr>
                <w:sz w:val="18"/>
                <w:szCs w:val="18"/>
              </w:rPr>
              <w:t>2.</w:t>
            </w:r>
          </w:p>
        </w:tc>
        <w:tc>
          <w:tcPr>
            <w:tcW w:w="6837" w:type="dxa"/>
            <w:tcBorders>
              <w:top w:val="single" w:sz="4" w:space="0" w:color="auto"/>
              <w:left w:val="single" w:sz="4" w:space="0" w:color="auto"/>
              <w:bottom w:val="single" w:sz="4" w:space="0" w:color="auto"/>
              <w:right w:val="single" w:sz="4" w:space="0" w:color="auto"/>
            </w:tcBorders>
            <w:vAlign w:val="center"/>
          </w:tcPr>
          <w:p w:rsidR="00D7622D" w:rsidRPr="004C3FC5" w:rsidRDefault="00B50CFB" w:rsidP="004C3FC5">
            <w:pPr>
              <w:jc w:val="both"/>
              <w:rPr>
                <w:sz w:val="20"/>
                <w:szCs w:val="20"/>
              </w:rPr>
            </w:pPr>
            <w:r w:rsidRPr="004C3FC5">
              <w:rPr>
                <w:sz w:val="20"/>
                <w:szCs w:val="20"/>
              </w:rPr>
              <w:t>О бюджетном Послании главы Тужинского района депутатам Тужинской районной Думы «О бюджетной политике на 2015 год и  плановый период 2016 и 2017 годов»</w:t>
            </w:r>
          </w:p>
        </w:tc>
        <w:tc>
          <w:tcPr>
            <w:tcW w:w="1276" w:type="dxa"/>
            <w:tcBorders>
              <w:top w:val="single" w:sz="4" w:space="0" w:color="auto"/>
              <w:left w:val="single" w:sz="4" w:space="0" w:color="auto"/>
              <w:bottom w:val="single" w:sz="4" w:space="0" w:color="auto"/>
              <w:right w:val="single" w:sz="4" w:space="0" w:color="auto"/>
            </w:tcBorders>
            <w:vAlign w:val="center"/>
          </w:tcPr>
          <w:p w:rsidR="00D7622D" w:rsidRDefault="00D7622D" w:rsidP="00D7622D">
            <w:pPr>
              <w:tabs>
                <w:tab w:val="left" w:pos="2160"/>
              </w:tabs>
              <w:rPr>
                <w:sz w:val="18"/>
                <w:szCs w:val="18"/>
              </w:rPr>
            </w:pPr>
            <w:r>
              <w:rPr>
                <w:sz w:val="18"/>
                <w:szCs w:val="18"/>
              </w:rPr>
              <w:t xml:space="preserve">№ </w:t>
            </w:r>
            <w:r w:rsidR="00B6097D">
              <w:rPr>
                <w:sz w:val="18"/>
                <w:szCs w:val="18"/>
              </w:rPr>
              <w:t>47/318</w:t>
            </w:r>
          </w:p>
          <w:p w:rsidR="00D7622D" w:rsidRPr="00D7622D" w:rsidRDefault="00D7622D" w:rsidP="00D7622D">
            <w:pPr>
              <w:tabs>
                <w:tab w:val="left" w:pos="2160"/>
              </w:tabs>
              <w:rPr>
                <w:sz w:val="18"/>
                <w:szCs w:val="18"/>
              </w:rPr>
            </w:pPr>
            <w:r w:rsidRPr="00D7622D">
              <w:rPr>
                <w:sz w:val="18"/>
                <w:szCs w:val="18"/>
              </w:rPr>
              <w:t xml:space="preserve">от </w:t>
            </w:r>
            <w:r w:rsidR="00B6097D">
              <w:rPr>
                <w:sz w:val="18"/>
                <w:szCs w:val="18"/>
              </w:rPr>
              <w:t>20.10.2014</w:t>
            </w:r>
          </w:p>
        </w:tc>
        <w:tc>
          <w:tcPr>
            <w:tcW w:w="992" w:type="dxa"/>
            <w:tcBorders>
              <w:top w:val="single" w:sz="4" w:space="0" w:color="auto"/>
              <w:left w:val="single" w:sz="4" w:space="0" w:color="auto"/>
              <w:bottom w:val="single" w:sz="4" w:space="0" w:color="auto"/>
              <w:right w:val="single" w:sz="4" w:space="0" w:color="auto"/>
            </w:tcBorders>
            <w:vAlign w:val="center"/>
          </w:tcPr>
          <w:p w:rsidR="00D7622D" w:rsidRPr="00D7622D" w:rsidRDefault="003B2586" w:rsidP="00A439D6">
            <w:pPr>
              <w:tabs>
                <w:tab w:val="left" w:pos="2160"/>
              </w:tabs>
              <w:rPr>
                <w:sz w:val="18"/>
                <w:szCs w:val="18"/>
              </w:rPr>
            </w:pPr>
            <w:r>
              <w:rPr>
                <w:sz w:val="18"/>
                <w:szCs w:val="18"/>
              </w:rPr>
              <w:t>4-6</w:t>
            </w:r>
          </w:p>
        </w:tc>
      </w:tr>
      <w:tr w:rsidR="00D7622D" w:rsidRPr="00D7622D" w:rsidTr="00E43B1B">
        <w:trPr>
          <w:trHeight w:val="450"/>
        </w:trPr>
        <w:tc>
          <w:tcPr>
            <w:tcW w:w="676" w:type="dxa"/>
            <w:tcBorders>
              <w:top w:val="single" w:sz="4" w:space="0" w:color="auto"/>
              <w:left w:val="single" w:sz="4" w:space="0" w:color="auto"/>
              <w:bottom w:val="single" w:sz="4" w:space="0" w:color="auto"/>
              <w:right w:val="single" w:sz="4" w:space="0" w:color="auto"/>
            </w:tcBorders>
            <w:vAlign w:val="center"/>
          </w:tcPr>
          <w:p w:rsidR="00D7622D" w:rsidRPr="00D7622D" w:rsidRDefault="00D7622D" w:rsidP="00A439D6">
            <w:pPr>
              <w:tabs>
                <w:tab w:val="left" w:pos="2160"/>
              </w:tabs>
              <w:rPr>
                <w:sz w:val="18"/>
                <w:szCs w:val="18"/>
              </w:rPr>
            </w:pPr>
            <w:r w:rsidRPr="00D7622D">
              <w:rPr>
                <w:sz w:val="18"/>
                <w:szCs w:val="18"/>
              </w:rPr>
              <w:t>3.</w:t>
            </w:r>
          </w:p>
        </w:tc>
        <w:tc>
          <w:tcPr>
            <w:tcW w:w="6837" w:type="dxa"/>
            <w:tcBorders>
              <w:top w:val="single" w:sz="4" w:space="0" w:color="auto"/>
              <w:left w:val="single" w:sz="4" w:space="0" w:color="auto"/>
              <w:bottom w:val="single" w:sz="4" w:space="0" w:color="auto"/>
              <w:right w:val="single" w:sz="4" w:space="0" w:color="auto"/>
            </w:tcBorders>
            <w:vAlign w:val="center"/>
          </w:tcPr>
          <w:p w:rsidR="00D7622D" w:rsidRPr="004C3FC5" w:rsidRDefault="00B50CFB" w:rsidP="004C3FC5">
            <w:pPr>
              <w:jc w:val="both"/>
              <w:rPr>
                <w:sz w:val="20"/>
                <w:szCs w:val="20"/>
              </w:rPr>
            </w:pPr>
            <w:r w:rsidRPr="004C3FC5">
              <w:rPr>
                <w:sz w:val="20"/>
                <w:szCs w:val="20"/>
              </w:rPr>
              <w:t>Об  утверждении Программы приватизации муниципального имущества муниципального образования Тужинский муниципальный район Кировской области на 2014 год в новой редакции</w:t>
            </w:r>
          </w:p>
        </w:tc>
        <w:tc>
          <w:tcPr>
            <w:tcW w:w="1276" w:type="dxa"/>
            <w:tcBorders>
              <w:top w:val="single" w:sz="4" w:space="0" w:color="auto"/>
              <w:left w:val="single" w:sz="4" w:space="0" w:color="auto"/>
              <w:bottom w:val="single" w:sz="4" w:space="0" w:color="auto"/>
              <w:right w:val="single" w:sz="4" w:space="0" w:color="auto"/>
            </w:tcBorders>
            <w:vAlign w:val="center"/>
          </w:tcPr>
          <w:p w:rsidR="00D7622D" w:rsidRDefault="00D7622D" w:rsidP="00D7622D">
            <w:pPr>
              <w:tabs>
                <w:tab w:val="left" w:pos="2160"/>
              </w:tabs>
              <w:rPr>
                <w:sz w:val="18"/>
                <w:szCs w:val="18"/>
              </w:rPr>
            </w:pPr>
            <w:r w:rsidRPr="00D7622D">
              <w:rPr>
                <w:sz w:val="18"/>
                <w:szCs w:val="18"/>
              </w:rPr>
              <w:t xml:space="preserve">№ </w:t>
            </w:r>
            <w:r w:rsidR="00B6097D">
              <w:rPr>
                <w:sz w:val="18"/>
                <w:szCs w:val="18"/>
              </w:rPr>
              <w:t>47/319</w:t>
            </w:r>
          </w:p>
          <w:p w:rsidR="00D7622D" w:rsidRPr="00D7622D" w:rsidRDefault="00D7622D" w:rsidP="00D7622D">
            <w:pPr>
              <w:tabs>
                <w:tab w:val="left" w:pos="2160"/>
              </w:tabs>
              <w:rPr>
                <w:sz w:val="18"/>
                <w:szCs w:val="18"/>
              </w:rPr>
            </w:pPr>
            <w:r w:rsidRPr="00D7622D">
              <w:rPr>
                <w:sz w:val="18"/>
                <w:szCs w:val="18"/>
              </w:rPr>
              <w:t xml:space="preserve">от </w:t>
            </w:r>
            <w:r w:rsidR="00B6097D">
              <w:rPr>
                <w:sz w:val="18"/>
                <w:szCs w:val="18"/>
              </w:rPr>
              <w:t>20.10.2014</w:t>
            </w:r>
          </w:p>
        </w:tc>
        <w:tc>
          <w:tcPr>
            <w:tcW w:w="992" w:type="dxa"/>
            <w:tcBorders>
              <w:top w:val="single" w:sz="4" w:space="0" w:color="auto"/>
              <w:left w:val="single" w:sz="4" w:space="0" w:color="auto"/>
              <w:bottom w:val="single" w:sz="4" w:space="0" w:color="auto"/>
              <w:right w:val="single" w:sz="4" w:space="0" w:color="auto"/>
            </w:tcBorders>
            <w:vAlign w:val="center"/>
          </w:tcPr>
          <w:p w:rsidR="00D7622D" w:rsidRPr="00D7622D" w:rsidRDefault="003B2586" w:rsidP="00A439D6">
            <w:pPr>
              <w:tabs>
                <w:tab w:val="left" w:pos="2160"/>
              </w:tabs>
              <w:rPr>
                <w:sz w:val="18"/>
                <w:szCs w:val="18"/>
              </w:rPr>
            </w:pPr>
            <w:r>
              <w:rPr>
                <w:sz w:val="18"/>
                <w:szCs w:val="18"/>
              </w:rPr>
              <w:t>6-7</w:t>
            </w:r>
          </w:p>
        </w:tc>
      </w:tr>
      <w:tr w:rsidR="00D7622D" w:rsidRPr="00D7622D" w:rsidTr="00E43B1B">
        <w:trPr>
          <w:trHeight w:val="450"/>
        </w:trPr>
        <w:tc>
          <w:tcPr>
            <w:tcW w:w="676" w:type="dxa"/>
            <w:tcBorders>
              <w:top w:val="single" w:sz="4" w:space="0" w:color="auto"/>
              <w:left w:val="single" w:sz="4" w:space="0" w:color="auto"/>
              <w:bottom w:val="single" w:sz="4" w:space="0" w:color="auto"/>
              <w:right w:val="single" w:sz="4" w:space="0" w:color="auto"/>
            </w:tcBorders>
            <w:vAlign w:val="center"/>
          </w:tcPr>
          <w:p w:rsidR="00D7622D" w:rsidRPr="00D7622D" w:rsidRDefault="00D7622D" w:rsidP="00A439D6">
            <w:pPr>
              <w:tabs>
                <w:tab w:val="left" w:pos="2160"/>
              </w:tabs>
              <w:rPr>
                <w:sz w:val="18"/>
                <w:szCs w:val="18"/>
              </w:rPr>
            </w:pPr>
            <w:r w:rsidRPr="00D7622D">
              <w:rPr>
                <w:sz w:val="18"/>
                <w:szCs w:val="18"/>
              </w:rPr>
              <w:t>4.</w:t>
            </w:r>
          </w:p>
        </w:tc>
        <w:tc>
          <w:tcPr>
            <w:tcW w:w="6837" w:type="dxa"/>
            <w:tcBorders>
              <w:top w:val="single" w:sz="4" w:space="0" w:color="auto"/>
              <w:left w:val="single" w:sz="4" w:space="0" w:color="auto"/>
              <w:bottom w:val="single" w:sz="4" w:space="0" w:color="auto"/>
              <w:right w:val="single" w:sz="4" w:space="0" w:color="auto"/>
            </w:tcBorders>
            <w:vAlign w:val="center"/>
          </w:tcPr>
          <w:p w:rsidR="00B50CFB" w:rsidRPr="004C3FC5" w:rsidRDefault="00B50CFB" w:rsidP="004C3FC5">
            <w:pPr>
              <w:pStyle w:val="a3"/>
              <w:jc w:val="both"/>
              <w:rPr>
                <w:rFonts w:ascii="Times New Roman" w:hAnsi="Times New Roman" w:cs="Times New Roman"/>
                <w:sz w:val="20"/>
                <w:szCs w:val="20"/>
              </w:rPr>
            </w:pPr>
            <w:r w:rsidRPr="004C3FC5">
              <w:rPr>
                <w:rFonts w:ascii="Times New Roman" w:hAnsi="Times New Roman" w:cs="Times New Roman"/>
                <w:sz w:val="20"/>
                <w:szCs w:val="20"/>
              </w:rPr>
              <w:t>Об утверждении Перечня муниципального имущества, безвозмездно передаваемого из муниципальной собственности муниципального образования Тужинский муниципальный район Кировской области в мун</w:t>
            </w:r>
            <w:r w:rsidRPr="004C3FC5">
              <w:rPr>
                <w:rFonts w:ascii="Times New Roman" w:hAnsi="Times New Roman" w:cs="Times New Roman"/>
                <w:sz w:val="20"/>
                <w:szCs w:val="20"/>
              </w:rPr>
              <w:t>и</w:t>
            </w:r>
            <w:r w:rsidRPr="004C3FC5">
              <w:rPr>
                <w:rFonts w:ascii="Times New Roman" w:hAnsi="Times New Roman" w:cs="Times New Roman"/>
                <w:sz w:val="20"/>
                <w:szCs w:val="20"/>
              </w:rPr>
              <w:t xml:space="preserve">ципальную собственность вновь образованного муниципального образования Ныровское сельское поселение Тужинского района </w:t>
            </w:r>
          </w:p>
          <w:p w:rsidR="00D7622D" w:rsidRPr="004C3FC5" w:rsidRDefault="00B50CFB" w:rsidP="004C3FC5">
            <w:pPr>
              <w:pStyle w:val="a9"/>
              <w:tabs>
                <w:tab w:val="left" w:pos="67"/>
              </w:tabs>
              <w:ind w:left="0" w:firstLine="67"/>
              <w:jc w:val="both"/>
              <w:rPr>
                <w:sz w:val="20"/>
                <w:szCs w:val="20"/>
              </w:rPr>
            </w:pPr>
            <w:r w:rsidRPr="004C3FC5">
              <w:rPr>
                <w:sz w:val="20"/>
                <w:szCs w:val="20"/>
              </w:rPr>
              <w:t>Кировской о</w:t>
            </w:r>
            <w:r w:rsidRPr="004C3FC5">
              <w:rPr>
                <w:sz w:val="20"/>
                <w:szCs w:val="20"/>
              </w:rPr>
              <w:t>б</w:t>
            </w:r>
            <w:r w:rsidRPr="004C3FC5">
              <w:rPr>
                <w:sz w:val="20"/>
                <w:szCs w:val="20"/>
              </w:rPr>
              <w:t>ласти</w:t>
            </w:r>
          </w:p>
        </w:tc>
        <w:tc>
          <w:tcPr>
            <w:tcW w:w="1276" w:type="dxa"/>
            <w:tcBorders>
              <w:top w:val="single" w:sz="4" w:space="0" w:color="auto"/>
              <w:left w:val="single" w:sz="4" w:space="0" w:color="auto"/>
              <w:bottom w:val="single" w:sz="4" w:space="0" w:color="auto"/>
              <w:right w:val="single" w:sz="4" w:space="0" w:color="auto"/>
            </w:tcBorders>
            <w:vAlign w:val="center"/>
          </w:tcPr>
          <w:p w:rsidR="00D7622D" w:rsidRDefault="00D7622D" w:rsidP="00D7622D">
            <w:pPr>
              <w:tabs>
                <w:tab w:val="left" w:pos="2160"/>
              </w:tabs>
              <w:rPr>
                <w:sz w:val="18"/>
                <w:szCs w:val="18"/>
              </w:rPr>
            </w:pPr>
            <w:r w:rsidRPr="00D7622D">
              <w:rPr>
                <w:sz w:val="18"/>
                <w:szCs w:val="18"/>
              </w:rPr>
              <w:t xml:space="preserve">№ </w:t>
            </w:r>
            <w:r w:rsidR="00B6097D">
              <w:rPr>
                <w:sz w:val="18"/>
                <w:szCs w:val="18"/>
              </w:rPr>
              <w:t>47/320</w:t>
            </w:r>
          </w:p>
          <w:p w:rsidR="00D7622D" w:rsidRPr="00D7622D" w:rsidRDefault="00D7622D" w:rsidP="00D7622D">
            <w:pPr>
              <w:tabs>
                <w:tab w:val="left" w:pos="2160"/>
              </w:tabs>
              <w:rPr>
                <w:sz w:val="18"/>
                <w:szCs w:val="18"/>
              </w:rPr>
            </w:pPr>
            <w:r w:rsidRPr="00D7622D">
              <w:rPr>
                <w:sz w:val="18"/>
                <w:szCs w:val="18"/>
              </w:rPr>
              <w:t xml:space="preserve">от </w:t>
            </w:r>
            <w:r w:rsidR="00B6097D">
              <w:rPr>
                <w:sz w:val="18"/>
                <w:szCs w:val="18"/>
              </w:rPr>
              <w:t>20.10.2014</w:t>
            </w:r>
          </w:p>
        </w:tc>
        <w:tc>
          <w:tcPr>
            <w:tcW w:w="992" w:type="dxa"/>
            <w:tcBorders>
              <w:top w:val="single" w:sz="4" w:space="0" w:color="auto"/>
              <w:left w:val="single" w:sz="4" w:space="0" w:color="auto"/>
              <w:bottom w:val="single" w:sz="4" w:space="0" w:color="auto"/>
              <w:right w:val="single" w:sz="4" w:space="0" w:color="auto"/>
            </w:tcBorders>
            <w:vAlign w:val="center"/>
          </w:tcPr>
          <w:p w:rsidR="00D7622D" w:rsidRPr="00D7622D" w:rsidRDefault="003B2586" w:rsidP="00A439D6">
            <w:pPr>
              <w:tabs>
                <w:tab w:val="left" w:pos="2160"/>
              </w:tabs>
              <w:rPr>
                <w:sz w:val="18"/>
                <w:szCs w:val="18"/>
              </w:rPr>
            </w:pPr>
            <w:r>
              <w:rPr>
                <w:sz w:val="18"/>
                <w:szCs w:val="18"/>
              </w:rPr>
              <w:t>7-17</w:t>
            </w:r>
          </w:p>
        </w:tc>
      </w:tr>
      <w:tr w:rsidR="00D7622D" w:rsidRPr="00D7622D" w:rsidTr="00B50CFB">
        <w:trPr>
          <w:trHeight w:val="644"/>
        </w:trPr>
        <w:tc>
          <w:tcPr>
            <w:tcW w:w="676" w:type="dxa"/>
            <w:tcBorders>
              <w:top w:val="single" w:sz="4" w:space="0" w:color="auto"/>
              <w:left w:val="single" w:sz="4" w:space="0" w:color="auto"/>
              <w:bottom w:val="single" w:sz="4" w:space="0" w:color="auto"/>
              <w:right w:val="single" w:sz="4" w:space="0" w:color="auto"/>
            </w:tcBorders>
            <w:vAlign w:val="center"/>
          </w:tcPr>
          <w:p w:rsidR="00D7622D" w:rsidRPr="00D7622D" w:rsidRDefault="00D7622D" w:rsidP="00A439D6">
            <w:pPr>
              <w:tabs>
                <w:tab w:val="left" w:pos="2160"/>
              </w:tabs>
              <w:rPr>
                <w:sz w:val="18"/>
                <w:szCs w:val="18"/>
              </w:rPr>
            </w:pPr>
            <w:r w:rsidRPr="00D7622D">
              <w:rPr>
                <w:sz w:val="18"/>
                <w:szCs w:val="18"/>
              </w:rPr>
              <w:t>5.</w:t>
            </w:r>
          </w:p>
        </w:tc>
        <w:tc>
          <w:tcPr>
            <w:tcW w:w="6837" w:type="dxa"/>
            <w:tcBorders>
              <w:top w:val="single" w:sz="4" w:space="0" w:color="auto"/>
              <w:left w:val="single" w:sz="4" w:space="0" w:color="auto"/>
              <w:bottom w:val="single" w:sz="4" w:space="0" w:color="auto"/>
              <w:right w:val="single" w:sz="4" w:space="0" w:color="auto"/>
            </w:tcBorders>
            <w:vAlign w:val="center"/>
          </w:tcPr>
          <w:p w:rsidR="00D7622D" w:rsidRPr="004C3FC5" w:rsidRDefault="004C3FC5" w:rsidP="004C3FC5">
            <w:pPr>
              <w:pStyle w:val="a3"/>
              <w:jc w:val="both"/>
              <w:rPr>
                <w:rFonts w:ascii="Times New Roman" w:hAnsi="Times New Roman" w:cs="Times New Roman"/>
                <w:sz w:val="20"/>
                <w:szCs w:val="20"/>
              </w:rPr>
            </w:pPr>
            <w:r w:rsidRPr="004C3FC5">
              <w:rPr>
                <w:rFonts w:ascii="Times New Roman" w:hAnsi="Times New Roman" w:cs="Times New Roman"/>
                <w:sz w:val="20"/>
                <w:szCs w:val="20"/>
              </w:rPr>
              <w:t>О внесении изменений в решение Тужинской районной Думы от 14.10.2014 № 10/65 «О структуре администрации Тужинского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D7622D" w:rsidRPr="00D7622D" w:rsidRDefault="00D7622D" w:rsidP="00A439D6">
            <w:pPr>
              <w:tabs>
                <w:tab w:val="left" w:pos="2160"/>
              </w:tabs>
              <w:rPr>
                <w:sz w:val="18"/>
                <w:szCs w:val="18"/>
              </w:rPr>
            </w:pPr>
            <w:r w:rsidRPr="00D7622D">
              <w:rPr>
                <w:sz w:val="18"/>
                <w:szCs w:val="18"/>
              </w:rPr>
              <w:t xml:space="preserve">№ </w:t>
            </w:r>
            <w:r w:rsidR="00B6097D">
              <w:rPr>
                <w:sz w:val="18"/>
                <w:szCs w:val="18"/>
              </w:rPr>
              <w:t>47/321</w:t>
            </w:r>
          </w:p>
          <w:p w:rsidR="00D7622D" w:rsidRPr="00D7622D" w:rsidRDefault="00D7622D" w:rsidP="00D7622D">
            <w:pPr>
              <w:tabs>
                <w:tab w:val="left" w:pos="2160"/>
              </w:tabs>
              <w:rPr>
                <w:sz w:val="18"/>
                <w:szCs w:val="18"/>
              </w:rPr>
            </w:pPr>
            <w:r w:rsidRPr="00D7622D">
              <w:rPr>
                <w:sz w:val="18"/>
                <w:szCs w:val="18"/>
              </w:rPr>
              <w:t xml:space="preserve">от </w:t>
            </w:r>
            <w:r w:rsidR="00B6097D">
              <w:rPr>
                <w:sz w:val="18"/>
                <w:szCs w:val="18"/>
              </w:rPr>
              <w:t>20.10.2014</w:t>
            </w:r>
          </w:p>
        </w:tc>
        <w:tc>
          <w:tcPr>
            <w:tcW w:w="992" w:type="dxa"/>
            <w:tcBorders>
              <w:top w:val="single" w:sz="4" w:space="0" w:color="auto"/>
              <w:left w:val="single" w:sz="4" w:space="0" w:color="auto"/>
              <w:bottom w:val="single" w:sz="4" w:space="0" w:color="auto"/>
              <w:right w:val="single" w:sz="4" w:space="0" w:color="auto"/>
            </w:tcBorders>
            <w:vAlign w:val="center"/>
          </w:tcPr>
          <w:p w:rsidR="00D7622D" w:rsidRPr="00D7622D" w:rsidRDefault="003B2586" w:rsidP="00A439D6">
            <w:pPr>
              <w:tabs>
                <w:tab w:val="left" w:pos="2160"/>
              </w:tabs>
              <w:rPr>
                <w:sz w:val="18"/>
                <w:szCs w:val="18"/>
              </w:rPr>
            </w:pPr>
            <w:r>
              <w:rPr>
                <w:sz w:val="18"/>
                <w:szCs w:val="18"/>
              </w:rPr>
              <w:t>18-19</w:t>
            </w:r>
          </w:p>
        </w:tc>
      </w:tr>
      <w:tr w:rsidR="00B50CFB" w:rsidRPr="00D7622D" w:rsidTr="00B50CFB">
        <w:trPr>
          <w:trHeight w:val="336"/>
        </w:trPr>
        <w:tc>
          <w:tcPr>
            <w:tcW w:w="676" w:type="dxa"/>
            <w:tcBorders>
              <w:top w:val="single" w:sz="4" w:space="0" w:color="auto"/>
              <w:left w:val="single" w:sz="4" w:space="0" w:color="auto"/>
              <w:bottom w:val="single" w:sz="4" w:space="0" w:color="auto"/>
              <w:right w:val="single" w:sz="4" w:space="0" w:color="auto"/>
            </w:tcBorders>
            <w:vAlign w:val="center"/>
          </w:tcPr>
          <w:p w:rsidR="00B50CFB" w:rsidRPr="00D7622D" w:rsidRDefault="00B50CFB" w:rsidP="00A439D6">
            <w:pPr>
              <w:tabs>
                <w:tab w:val="left" w:pos="2160"/>
              </w:tabs>
              <w:rPr>
                <w:sz w:val="18"/>
                <w:szCs w:val="18"/>
              </w:rPr>
            </w:pPr>
          </w:p>
        </w:tc>
        <w:tc>
          <w:tcPr>
            <w:tcW w:w="6837" w:type="dxa"/>
            <w:tcBorders>
              <w:top w:val="single" w:sz="4" w:space="0" w:color="auto"/>
              <w:left w:val="single" w:sz="4" w:space="0" w:color="auto"/>
              <w:bottom w:val="single" w:sz="4" w:space="0" w:color="auto"/>
              <w:right w:val="single" w:sz="4" w:space="0" w:color="auto"/>
            </w:tcBorders>
            <w:vAlign w:val="center"/>
          </w:tcPr>
          <w:p w:rsidR="00B50CFB" w:rsidRPr="004C3FC5" w:rsidRDefault="004C3FC5" w:rsidP="004C3FC5">
            <w:pPr>
              <w:jc w:val="both"/>
              <w:rPr>
                <w:sz w:val="20"/>
                <w:szCs w:val="20"/>
              </w:rPr>
            </w:pPr>
            <w:r w:rsidRPr="004C3FC5">
              <w:rPr>
                <w:sz w:val="20"/>
                <w:szCs w:val="20"/>
              </w:rPr>
              <w:t>О согласовании кандидатуры Урина В.Г. на присвоение звания «Почетный гражданин Кировской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B50CFB" w:rsidRDefault="004C3FC5" w:rsidP="00A439D6">
            <w:pPr>
              <w:tabs>
                <w:tab w:val="left" w:pos="2160"/>
              </w:tabs>
              <w:rPr>
                <w:sz w:val="18"/>
                <w:szCs w:val="18"/>
              </w:rPr>
            </w:pPr>
            <w:r>
              <w:rPr>
                <w:sz w:val="18"/>
                <w:szCs w:val="18"/>
              </w:rPr>
              <w:t>№</w:t>
            </w:r>
            <w:r w:rsidR="00B6097D">
              <w:rPr>
                <w:sz w:val="18"/>
                <w:szCs w:val="18"/>
              </w:rPr>
              <w:t xml:space="preserve"> 47/322</w:t>
            </w:r>
          </w:p>
          <w:p w:rsidR="004C3FC5" w:rsidRPr="00D7622D" w:rsidRDefault="004C3FC5" w:rsidP="00A439D6">
            <w:pPr>
              <w:tabs>
                <w:tab w:val="left" w:pos="2160"/>
              </w:tabs>
              <w:rPr>
                <w:sz w:val="18"/>
                <w:szCs w:val="18"/>
              </w:rPr>
            </w:pPr>
            <w:r>
              <w:rPr>
                <w:sz w:val="18"/>
                <w:szCs w:val="18"/>
              </w:rPr>
              <w:t>от</w:t>
            </w:r>
            <w:r w:rsidR="00B6097D">
              <w:rPr>
                <w:sz w:val="18"/>
                <w:szCs w:val="18"/>
              </w:rPr>
              <w:t xml:space="preserve"> 20.10.2014</w:t>
            </w:r>
          </w:p>
        </w:tc>
        <w:tc>
          <w:tcPr>
            <w:tcW w:w="992" w:type="dxa"/>
            <w:tcBorders>
              <w:top w:val="single" w:sz="4" w:space="0" w:color="auto"/>
              <w:left w:val="single" w:sz="4" w:space="0" w:color="auto"/>
              <w:bottom w:val="single" w:sz="4" w:space="0" w:color="auto"/>
              <w:right w:val="single" w:sz="4" w:space="0" w:color="auto"/>
            </w:tcBorders>
            <w:vAlign w:val="center"/>
          </w:tcPr>
          <w:p w:rsidR="00B50CFB" w:rsidRPr="00D7622D" w:rsidRDefault="003B2586" w:rsidP="00A439D6">
            <w:pPr>
              <w:tabs>
                <w:tab w:val="left" w:pos="2160"/>
              </w:tabs>
              <w:rPr>
                <w:sz w:val="18"/>
                <w:szCs w:val="18"/>
              </w:rPr>
            </w:pPr>
            <w:r>
              <w:rPr>
                <w:sz w:val="18"/>
                <w:szCs w:val="18"/>
              </w:rPr>
              <w:t>20</w:t>
            </w:r>
          </w:p>
        </w:tc>
      </w:tr>
    </w:tbl>
    <w:p w:rsidR="00D7622D" w:rsidRPr="00D7622D" w:rsidRDefault="00D7622D" w:rsidP="00D7622D">
      <w:pPr>
        <w:ind w:firstLine="708"/>
        <w:jc w:val="both"/>
        <w:rPr>
          <w:rFonts w:eastAsia="Calibri"/>
          <w:sz w:val="18"/>
          <w:szCs w:val="18"/>
        </w:rPr>
      </w:pPr>
    </w:p>
    <w:p w:rsidR="00AD1112" w:rsidRPr="00D7622D" w:rsidRDefault="00AD1112" w:rsidP="00AD1112">
      <w:pPr>
        <w:pStyle w:val="ConsPlusNonformat"/>
        <w:widowControl/>
        <w:jc w:val="center"/>
        <w:rPr>
          <w:rFonts w:ascii="Times New Roman" w:hAnsi="Times New Roman" w:cs="Times New Roman"/>
          <w:sz w:val="18"/>
          <w:szCs w:val="18"/>
        </w:rPr>
      </w:pPr>
    </w:p>
    <w:p w:rsidR="008179C4" w:rsidRPr="00D7622D" w:rsidRDefault="008179C4" w:rsidP="00BD68DB">
      <w:pPr>
        <w:pStyle w:val="ConsPlusNonformat"/>
        <w:widowControl/>
        <w:rPr>
          <w:rFonts w:ascii="Times New Roman" w:hAnsi="Times New Roman" w:cs="Times New Roman"/>
          <w:sz w:val="18"/>
          <w:szCs w:val="18"/>
        </w:rPr>
      </w:pPr>
    </w:p>
    <w:p w:rsidR="008179C4" w:rsidRPr="00D7622D" w:rsidRDefault="008179C4" w:rsidP="00BD68DB">
      <w:pPr>
        <w:ind w:firstLine="708"/>
        <w:jc w:val="both"/>
        <w:rPr>
          <w:rFonts w:eastAsia="Calibri"/>
          <w:sz w:val="18"/>
          <w:szCs w:val="18"/>
        </w:rPr>
      </w:pPr>
    </w:p>
    <w:p w:rsidR="008179C4" w:rsidRPr="00D7622D" w:rsidRDefault="008179C4" w:rsidP="00BD68DB">
      <w:pPr>
        <w:ind w:firstLine="708"/>
        <w:jc w:val="both"/>
        <w:rPr>
          <w:rFonts w:eastAsia="Calibri"/>
        </w:rPr>
      </w:pPr>
    </w:p>
    <w:p w:rsidR="008179C4" w:rsidRPr="00D7622D" w:rsidRDefault="008179C4" w:rsidP="00BD68DB">
      <w:pPr>
        <w:ind w:firstLine="708"/>
        <w:jc w:val="both"/>
        <w:rPr>
          <w:rFonts w:eastAsia="Calibri"/>
        </w:rPr>
      </w:pPr>
    </w:p>
    <w:p w:rsidR="008179C4" w:rsidRPr="00D7622D" w:rsidRDefault="008179C4" w:rsidP="00BD68DB">
      <w:pPr>
        <w:ind w:firstLine="708"/>
        <w:jc w:val="both"/>
        <w:rPr>
          <w:rFonts w:eastAsia="Calibri"/>
        </w:rPr>
      </w:pPr>
    </w:p>
    <w:p w:rsidR="008179C4" w:rsidRPr="00D7622D" w:rsidRDefault="008179C4" w:rsidP="00BD68DB">
      <w:pPr>
        <w:ind w:firstLine="708"/>
        <w:jc w:val="both"/>
        <w:rPr>
          <w:rFonts w:eastAsia="Calibri"/>
        </w:rPr>
      </w:pPr>
    </w:p>
    <w:p w:rsidR="008179C4" w:rsidRPr="00D7622D" w:rsidRDefault="008179C4" w:rsidP="00BD68DB">
      <w:pPr>
        <w:ind w:firstLine="708"/>
        <w:jc w:val="both"/>
        <w:rPr>
          <w:rFonts w:eastAsia="Calibri"/>
        </w:rPr>
      </w:pPr>
    </w:p>
    <w:p w:rsidR="008179C4" w:rsidRPr="00D7622D" w:rsidRDefault="008179C4" w:rsidP="00BD68DB">
      <w:pPr>
        <w:ind w:firstLine="708"/>
        <w:jc w:val="both"/>
        <w:rPr>
          <w:rFonts w:eastAsia="Calibri"/>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8179C4" w:rsidRDefault="008179C4" w:rsidP="00BD68DB">
      <w:pPr>
        <w:ind w:firstLine="708"/>
        <w:jc w:val="both"/>
        <w:rPr>
          <w:rFonts w:eastAsia="Calibri"/>
          <w:sz w:val="16"/>
          <w:szCs w:val="16"/>
        </w:rPr>
      </w:pPr>
    </w:p>
    <w:p w:rsidR="00E82379" w:rsidRDefault="00E82379" w:rsidP="00BD68DB">
      <w:pPr>
        <w:ind w:firstLine="708"/>
        <w:jc w:val="both"/>
        <w:rPr>
          <w:rFonts w:eastAsia="Calibri"/>
          <w:sz w:val="16"/>
          <w:szCs w:val="16"/>
        </w:rPr>
      </w:pPr>
    </w:p>
    <w:p w:rsidR="00E82379" w:rsidRDefault="00E82379" w:rsidP="00BD68DB">
      <w:pPr>
        <w:ind w:firstLine="708"/>
        <w:jc w:val="both"/>
        <w:rPr>
          <w:rFonts w:eastAsia="Calibri"/>
          <w:sz w:val="16"/>
          <w:szCs w:val="16"/>
        </w:rPr>
      </w:pPr>
    </w:p>
    <w:p w:rsidR="00E82379" w:rsidRPr="008677CA" w:rsidRDefault="00E82379" w:rsidP="00BD68DB">
      <w:pPr>
        <w:ind w:firstLine="708"/>
        <w:jc w:val="both"/>
        <w:rPr>
          <w:rFonts w:eastAsia="Calibri"/>
          <w:sz w:val="16"/>
          <w:szCs w:val="16"/>
        </w:rPr>
      </w:pPr>
    </w:p>
    <w:p w:rsidR="008179C4" w:rsidRDefault="008179C4" w:rsidP="00BD68DB">
      <w:pPr>
        <w:ind w:firstLine="708"/>
        <w:jc w:val="both"/>
        <w:rPr>
          <w:rFonts w:eastAsia="Calibri"/>
          <w:sz w:val="16"/>
          <w:szCs w:val="16"/>
        </w:rPr>
      </w:pPr>
    </w:p>
    <w:p w:rsidR="00E82379" w:rsidRPr="008677CA" w:rsidRDefault="00E82379" w:rsidP="00BD68DB">
      <w:pPr>
        <w:ind w:firstLine="708"/>
        <w:jc w:val="both"/>
        <w:rPr>
          <w:rFonts w:eastAsia="Calibri"/>
          <w:sz w:val="16"/>
          <w:szCs w:val="16"/>
        </w:rPr>
      </w:pPr>
    </w:p>
    <w:p w:rsidR="008179C4" w:rsidRPr="008677CA" w:rsidRDefault="008179C4" w:rsidP="00BD68DB">
      <w:pPr>
        <w:ind w:firstLine="708"/>
        <w:jc w:val="both"/>
        <w:rPr>
          <w:rFonts w:eastAsia="Calibri"/>
          <w:sz w:val="16"/>
          <w:szCs w:val="16"/>
        </w:rPr>
      </w:pPr>
    </w:p>
    <w:p w:rsidR="001851F4" w:rsidRPr="00E82379" w:rsidRDefault="001851F4" w:rsidP="001851F4">
      <w:pPr>
        <w:pStyle w:val="a3"/>
        <w:jc w:val="center"/>
        <w:rPr>
          <w:rFonts w:ascii="Times New Roman" w:hAnsi="Times New Roman" w:cs="Times New Roman"/>
          <w:b/>
          <w:sz w:val="20"/>
          <w:szCs w:val="20"/>
        </w:rPr>
      </w:pPr>
      <w:r w:rsidRPr="00E82379">
        <w:rPr>
          <w:rFonts w:ascii="Times New Roman" w:hAnsi="Times New Roman" w:cs="Times New Roman"/>
          <w:b/>
          <w:sz w:val="20"/>
          <w:szCs w:val="20"/>
        </w:rPr>
        <w:lastRenderedPageBreak/>
        <w:t>ТУЖИНСКАЯ РАЙОННАЯ ДУМА</w:t>
      </w:r>
    </w:p>
    <w:p w:rsidR="001851F4" w:rsidRPr="00E82379" w:rsidRDefault="001851F4" w:rsidP="001851F4">
      <w:pPr>
        <w:pStyle w:val="a3"/>
        <w:jc w:val="center"/>
        <w:rPr>
          <w:rFonts w:ascii="Times New Roman" w:hAnsi="Times New Roman" w:cs="Times New Roman"/>
          <w:b/>
          <w:sz w:val="20"/>
          <w:szCs w:val="20"/>
        </w:rPr>
      </w:pPr>
      <w:r w:rsidRPr="00E82379">
        <w:rPr>
          <w:rFonts w:ascii="Times New Roman" w:hAnsi="Times New Roman" w:cs="Times New Roman"/>
          <w:b/>
          <w:sz w:val="20"/>
          <w:szCs w:val="20"/>
        </w:rPr>
        <w:t>КИРОВСКОЙ ОБЛАСТИ</w:t>
      </w:r>
    </w:p>
    <w:p w:rsidR="001851F4" w:rsidRPr="00E82379" w:rsidRDefault="001851F4" w:rsidP="001851F4">
      <w:pPr>
        <w:pStyle w:val="a3"/>
        <w:jc w:val="center"/>
        <w:rPr>
          <w:rFonts w:ascii="Times New Roman" w:hAnsi="Times New Roman" w:cs="Times New Roman"/>
          <w:sz w:val="20"/>
          <w:szCs w:val="20"/>
        </w:rPr>
      </w:pPr>
    </w:p>
    <w:p w:rsidR="001851F4" w:rsidRPr="00E82379" w:rsidRDefault="001851F4" w:rsidP="001851F4">
      <w:pPr>
        <w:pStyle w:val="a3"/>
        <w:jc w:val="center"/>
        <w:rPr>
          <w:rFonts w:ascii="Times New Roman" w:hAnsi="Times New Roman" w:cs="Times New Roman"/>
          <w:b/>
          <w:sz w:val="20"/>
          <w:szCs w:val="20"/>
        </w:rPr>
      </w:pPr>
      <w:r w:rsidRPr="00E82379">
        <w:rPr>
          <w:rFonts w:ascii="Times New Roman" w:hAnsi="Times New Roman" w:cs="Times New Roman"/>
          <w:b/>
          <w:sz w:val="20"/>
          <w:szCs w:val="20"/>
        </w:rPr>
        <w:t>РЕШЕНИЕ</w:t>
      </w:r>
    </w:p>
    <w:p w:rsidR="001851F4" w:rsidRPr="00E82379" w:rsidRDefault="001851F4" w:rsidP="001851F4">
      <w:pPr>
        <w:pStyle w:val="a3"/>
        <w:jc w:val="center"/>
        <w:rPr>
          <w:rFonts w:ascii="Times New Roman" w:hAnsi="Times New Roman" w:cs="Times New Roman"/>
          <w:sz w:val="20"/>
          <w:szCs w:val="20"/>
        </w:rPr>
      </w:pPr>
    </w:p>
    <w:tbl>
      <w:tblPr>
        <w:tblW w:w="0" w:type="auto"/>
        <w:tblLook w:val="04A0"/>
      </w:tblPr>
      <w:tblGrid>
        <w:gridCol w:w="2235"/>
        <w:gridCol w:w="4819"/>
        <w:gridCol w:w="2516"/>
      </w:tblGrid>
      <w:tr w:rsidR="001851F4" w:rsidRPr="00E82379" w:rsidTr="00C35E58">
        <w:tc>
          <w:tcPr>
            <w:tcW w:w="2235" w:type="dxa"/>
            <w:tcBorders>
              <w:bottom w:val="single" w:sz="4" w:space="0" w:color="auto"/>
            </w:tcBorders>
          </w:tcPr>
          <w:p w:rsidR="001851F4" w:rsidRPr="00E82379" w:rsidRDefault="001851F4" w:rsidP="00C35E58">
            <w:pPr>
              <w:pStyle w:val="a3"/>
              <w:jc w:val="center"/>
              <w:rPr>
                <w:rFonts w:ascii="Times New Roman" w:hAnsi="Times New Roman" w:cs="Times New Roman"/>
                <w:sz w:val="20"/>
                <w:szCs w:val="20"/>
              </w:rPr>
            </w:pPr>
            <w:r w:rsidRPr="00E82379">
              <w:rPr>
                <w:rFonts w:ascii="Times New Roman" w:hAnsi="Times New Roman" w:cs="Times New Roman"/>
                <w:sz w:val="20"/>
                <w:szCs w:val="20"/>
              </w:rPr>
              <w:t>20.08.2014</w:t>
            </w:r>
          </w:p>
        </w:tc>
        <w:tc>
          <w:tcPr>
            <w:tcW w:w="4819" w:type="dxa"/>
          </w:tcPr>
          <w:p w:rsidR="001851F4" w:rsidRPr="00E82379" w:rsidRDefault="001851F4" w:rsidP="00C35E58">
            <w:pPr>
              <w:pStyle w:val="a3"/>
              <w:jc w:val="right"/>
              <w:rPr>
                <w:rFonts w:ascii="Times New Roman" w:hAnsi="Times New Roman" w:cs="Times New Roman"/>
                <w:sz w:val="20"/>
                <w:szCs w:val="20"/>
              </w:rPr>
            </w:pPr>
            <w:r w:rsidRPr="00E82379">
              <w:rPr>
                <w:rFonts w:ascii="Times New Roman" w:hAnsi="Times New Roman" w:cs="Times New Roman"/>
                <w:sz w:val="20"/>
                <w:szCs w:val="20"/>
              </w:rPr>
              <w:t>№</w:t>
            </w:r>
          </w:p>
        </w:tc>
        <w:tc>
          <w:tcPr>
            <w:tcW w:w="2516" w:type="dxa"/>
            <w:tcBorders>
              <w:bottom w:val="single" w:sz="4" w:space="0" w:color="auto"/>
            </w:tcBorders>
          </w:tcPr>
          <w:p w:rsidR="001851F4" w:rsidRPr="00E82379" w:rsidRDefault="001851F4" w:rsidP="00C35E58">
            <w:pPr>
              <w:pStyle w:val="a3"/>
              <w:jc w:val="center"/>
              <w:rPr>
                <w:rFonts w:ascii="Times New Roman" w:hAnsi="Times New Roman" w:cs="Times New Roman"/>
                <w:sz w:val="20"/>
                <w:szCs w:val="20"/>
              </w:rPr>
            </w:pPr>
            <w:r w:rsidRPr="00E82379">
              <w:rPr>
                <w:rFonts w:ascii="Times New Roman" w:hAnsi="Times New Roman" w:cs="Times New Roman"/>
                <w:sz w:val="20"/>
                <w:szCs w:val="20"/>
              </w:rPr>
              <w:t>47/317</w:t>
            </w:r>
          </w:p>
        </w:tc>
      </w:tr>
    </w:tbl>
    <w:p w:rsidR="001851F4" w:rsidRPr="00E82379" w:rsidRDefault="001851F4" w:rsidP="001851F4">
      <w:pPr>
        <w:pStyle w:val="a3"/>
        <w:jc w:val="center"/>
        <w:rPr>
          <w:rFonts w:ascii="Times New Roman" w:hAnsi="Times New Roman" w:cs="Times New Roman"/>
          <w:sz w:val="20"/>
          <w:szCs w:val="20"/>
        </w:rPr>
      </w:pPr>
      <w:r w:rsidRPr="00E82379">
        <w:rPr>
          <w:rFonts w:ascii="Times New Roman" w:hAnsi="Times New Roman" w:cs="Times New Roman"/>
          <w:sz w:val="20"/>
          <w:szCs w:val="20"/>
        </w:rPr>
        <w:t>пгт Тужа</w:t>
      </w:r>
    </w:p>
    <w:p w:rsidR="001851F4" w:rsidRPr="00E82379" w:rsidRDefault="001851F4" w:rsidP="001851F4">
      <w:pPr>
        <w:pStyle w:val="a3"/>
        <w:jc w:val="center"/>
        <w:rPr>
          <w:rFonts w:ascii="Times New Roman" w:hAnsi="Times New Roman" w:cs="Times New Roman"/>
          <w:sz w:val="20"/>
          <w:szCs w:val="20"/>
        </w:rPr>
      </w:pPr>
    </w:p>
    <w:p w:rsidR="001851F4" w:rsidRPr="00E82379" w:rsidRDefault="001851F4" w:rsidP="00CF75AA">
      <w:pPr>
        <w:ind w:right="-5" w:firstLine="708"/>
        <w:jc w:val="center"/>
        <w:rPr>
          <w:b/>
          <w:bCs/>
          <w:sz w:val="20"/>
          <w:szCs w:val="20"/>
        </w:rPr>
      </w:pPr>
      <w:r w:rsidRPr="00E82379">
        <w:rPr>
          <w:b/>
          <w:bCs/>
          <w:sz w:val="20"/>
          <w:szCs w:val="20"/>
        </w:rPr>
        <w:t>О внесении изменений в Устав муниципального образования</w:t>
      </w:r>
    </w:p>
    <w:p w:rsidR="001851F4" w:rsidRPr="00E82379" w:rsidRDefault="001851F4" w:rsidP="001851F4">
      <w:pPr>
        <w:ind w:right="-5"/>
        <w:jc w:val="center"/>
        <w:rPr>
          <w:b/>
          <w:bCs/>
          <w:sz w:val="20"/>
          <w:szCs w:val="20"/>
        </w:rPr>
      </w:pPr>
      <w:r w:rsidRPr="00E82379">
        <w:rPr>
          <w:b/>
          <w:bCs/>
          <w:sz w:val="20"/>
          <w:szCs w:val="20"/>
        </w:rPr>
        <w:t>Тужинский муниципальный район</w:t>
      </w:r>
    </w:p>
    <w:p w:rsidR="001851F4" w:rsidRPr="00E82379" w:rsidRDefault="001851F4" w:rsidP="001851F4">
      <w:pPr>
        <w:ind w:right="-5"/>
        <w:jc w:val="center"/>
        <w:rPr>
          <w:b/>
          <w:bCs/>
          <w:sz w:val="20"/>
          <w:szCs w:val="20"/>
        </w:rPr>
      </w:pPr>
    </w:p>
    <w:p w:rsidR="001851F4" w:rsidRPr="00E82379" w:rsidRDefault="001851F4" w:rsidP="001851F4">
      <w:pPr>
        <w:autoSpaceDE w:val="0"/>
        <w:autoSpaceDN w:val="0"/>
        <w:adjustRightInd w:val="0"/>
        <w:ind w:right="-1" w:firstLine="708"/>
        <w:jc w:val="both"/>
        <w:rPr>
          <w:sz w:val="20"/>
          <w:szCs w:val="20"/>
        </w:rPr>
      </w:pPr>
      <w:r w:rsidRPr="00E82379">
        <w:rPr>
          <w:sz w:val="20"/>
          <w:szCs w:val="20"/>
        </w:rPr>
        <w:t>В соответствии с Федеральным законом от 06.10.2003 № 131- ФЗ «Об общих принципах организации местного самоуправления в Российской Федерации», на основании статьи 21 Устава муниципального образования Тужинский муниципальный район Тужинская районная Дума РЕШИЛА:</w:t>
      </w:r>
    </w:p>
    <w:p w:rsidR="001851F4" w:rsidRPr="00E82379" w:rsidRDefault="001851F4" w:rsidP="001851F4">
      <w:pPr>
        <w:ind w:right="-1"/>
        <w:jc w:val="both"/>
        <w:rPr>
          <w:sz w:val="20"/>
          <w:szCs w:val="20"/>
        </w:rPr>
      </w:pPr>
      <w:r w:rsidRPr="00E82379">
        <w:rPr>
          <w:sz w:val="20"/>
          <w:szCs w:val="20"/>
        </w:rPr>
        <w:tab/>
        <w:t>1. Внести в Устав муниципального образования Тужинский муниципальный район, принятый решением Тужинской районной Думы от 27.06.2005 № 23/257 (далее — Устав), следующие изменения:</w:t>
      </w:r>
    </w:p>
    <w:p w:rsidR="001851F4" w:rsidRPr="00E82379" w:rsidRDefault="001851F4" w:rsidP="001851F4">
      <w:pPr>
        <w:autoSpaceDE w:val="0"/>
        <w:autoSpaceDN w:val="0"/>
        <w:adjustRightInd w:val="0"/>
        <w:ind w:right="-1" w:firstLine="540"/>
        <w:jc w:val="both"/>
        <w:rPr>
          <w:sz w:val="20"/>
          <w:szCs w:val="20"/>
        </w:rPr>
      </w:pPr>
      <w:r w:rsidRPr="00E82379">
        <w:rPr>
          <w:sz w:val="20"/>
          <w:szCs w:val="20"/>
        </w:rPr>
        <w:tab/>
        <w:t>1.1. Часть 1 статьи 8 Устава дополнить пунктом 9.1:</w:t>
      </w:r>
    </w:p>
    <w:p w:rsidR="001851F4" w:rsidRPr="00E82379" w:rsidRDefault="001851F4" w:rsidP="001851F4">
      <w:pPr>
        <w:autoSpaceDE w:val="0"/>
        <w:autoSpaceDN w:val="0"/>
        <w:adjustRightInd w:val="0"/>
        <w:ind w:right="-1" w:firstLine="540"/>
        <w:jc w:val="both"/>
        <w:rPr>
          <w:sz w:val="20"/>
          <w:szCs w:val="20"/>
        </w:rPr>
      </w:pPr>
      <w:r w:rsidRPr="00E82379">
        <w:rPr>
          <w:sz w:val="20"/>
          <w:szCs w:val="20"/>
        </w:rPr>
        <w:t>«9.1)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851F4" w:rsidRPr="00E82379" w:rsidRDefault="001851F4" w:rsidP="001851F4">
      <w:pPr>
        <w:autoSpaceDE w:val="0"/>
        <w:autoSpaceDN w:val="0"/>
        <w:adjustRightInd w:val="0"/>
        <w:ind w:right="-1" w:firstLine="540"/>
        <w:jc w:val="both"/>
        <w:rPr>
          <w:sz w:val="20"/>
          <w:szCs w:val="20"/>
        </w:rPr>
      </w:pPr>
      <w:r w:rsidRPr="00E82379">
        <w:rPr>
          <w:sz w:val="20"/>
          <w:szCs w:val="20"/>
        </w:rPr>
        <w:tab/>
        <w:t>1.2. В пункте 12 части 1 статьи 8 Устава слова «в медицинских учреждениях» заменить словами «в медицинских организациях», слова «гарантий оказания гражданам Российской Федерации бесплатной медицинской помощи» заменить словами «гарантий бесплатного оказания гражданам медицинской помощи»;</w:t>
      </w:r>
    </w:p>
    <w:p w:rsidR="001851F4" w:rsidRPr="00E82379" w:rsidRDefault="001851F4" w:rsidP="001851F4">
      <w:pPr>
        <w:autoSpaceDE w:val="0"/>
        <w:autoSpaceDN w:val="0"/>
        <w:adjustRightInd w:val="0"/>
        <w:ind w:firstLine="540"/>
        <w:jc w:val="both"/>
        <w:rPr>
          <w:sz w:val="20"/>
          <w:szCs w:val="20"/>
        </w:rPr>
      </w:pPr>
      <w:r w:rsidRPr="00E82379">
        <w:rPr>
          <w:sz w:val="20"/>
          <w:szCs w:val="20"/>
        </w:rPr>
        <w:t>1.3. Дополнить часть 1 статьи 8 пунктом 37 следующего содержания:</w:t>
      </w:r>
    </w:p>
    <w:p w:rsidR="001851F4" w:rsidRPr="00E82379" w:rsidRDefault="001851F4" w:rsidP="001851F4">
      <w:pPr>
        <w:ind w:firstLine="540"/>
        <w:jc w:val="both"/>
        <w:rPr>
          <w:sz w:val="20"/>
          <w:szCs w:val="20"/>
        </w:rPr>
      </w:pPr>
      <w:r w:rsidRPr="00E82379">
        <w:rPr>
          <w:sz w:val="20"/>
          <w:szCs w:val="20"/>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851F4" w:rsidRPr="00E82379" w:rsidRDefault="001851F4" w:rsidP="001851F4">
      <w:pPr>
        <w:autoSpaceDE w:val="0"/>
        <w:autoSpaceDN w:val="0"/>
        <w:adjustRightInd w:val="0"/>
        <w:ind w:firstLine="540"/>
        <w:jc w:val="both"/>
        <w:rPr>
          <w:sz w:val="20"/>
          <w:szCs w:val="20"/>
        </w:rPr>
      </w:pPr>
      <w:r w:rsidRPr="00E82379">
        <w:rPr>
          <w:sz w:val="20"/>
          <w:szCs w:val="20"/>
        </w:rPr>
        <w:t>1.4. Признать утратившими силу пункт 33 части 1 статьи 8,пункт 42 части 5 статьи 32,  пункт 16 части 2 статьи 21 Устава.</w:t>
      </w:r>
    </w:p>
    <w:p w:rsidR="001851F4" w:rsidRPr="00E82379" w:rsidRDefault="001851F4" w:rsidP="001851F4">
      <w:pPr>
        <w:autoSpaceDE w:val="0"/>
        <w:autoSpaceDN w:val="0"/>
        <w:adjustRightInd w:val="0"/>
        <w:ind w:firstLine="540"/>
        <w:jc w:val="both"/>
        <w:rPr>
          <w:sz w:val="20"/>
          <w:szCs w:val="20"/>
        </w:rPr>
      </w:pPr>
      <w:r w:rsidRPr="00E82379">
        <w:rPr>
          <w:sz w:val="20"/>
          <w:szCs w:val="20"/>
        </w:rPr>
        <w:t>1.5. Часть 5 статьи 32 Устава дополнить пунктом 11.2:</w:t>
      </w:r>
    </w:p>
    <w:p w:rsidR="001851F4" w:rsidRPr="00E82379" w:rsidRDefault="001851F4" w:rsidP="001851F4">
      <w:pPr>
        <w:autoSpaceDE w:val="0"/>
        <w:autoSpaceDN w:val="0"/>
        <w:adjustRightInd w:val="0"/>
        <w:ind w:right="-1" w:firstLine="540"/>
        <w:jc w:val="both"/>
        <w:rPr>
          <w:sz w:val="20"/>
          <w:szCs w:val="20"/>
        </w:rPr>
      </w:pPr>
      <w:r w:rsidRPr="00E82379">
        <w:rPr>
          <w:sz w:val="20"/>
          <w:szCs w:val="20"/>
        </w:rPr>
        <w:t>«11.2)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851F4" w:rsidRPr="00E82379" w:rsidRDefault="001851F4" w:rsidP="001851F4">
      <w:pPr>
        <w:autoSpaceDE w:val="0"/>
        <w:autoSpaceDN w:val="0"/>
        <w:adjustRightInd w:val="0"/>
        <w:ind w:right="-1" w:firstLine="540"/>
        <w:jc w:val="both"/>
        <w:rPr>
          <w:sz w:val="20"/>
          <w:szCs w:val="20"/>
        </w:rPr>
      </w:pPr>
      <w:r w:rsidRPr="00E82379">
        <w:rPr>
          <w:sz w:val="20"/>
          <w:szCs w:val="20"/>
        </w:rPr>
        <w:t>1.6. Пункт 50 части 5 статьи 32 Устава считать пунктом 51.</w:t>
      </w:r>
    </w:p>
    <w:p w:rsidR="001851F4" w:rsidRPr="00E82379" w:rsidRDefault="001851F4" w:rsidP="001851F4">
      <w:pPr>
        <w:ind w:firstLine="540"/>
        <w:jc w:val="both"/>
        <w:rPr>
          <w:sz w:val="20"/>
          <w:szCs w:val="20"/>
        </w:rPr>
      </w:pPr>
      <w:r w:rsidRPr="00E82379">
        <w:rPr>
          <w:sz w:val="20"/>
          <w:szCs w:val="20"/>
        </w:rPr>
        <w:t>1.7. Дополнить часть 5 статьи 32 Устава пунктом 50 следующего содержания:</w:t>
      </w:r>
    </w:p>
    <w:p w:rsidR="001851F4" w:rsidRPr="00E82379" w:rsidRDefault="001851F4" w:rsidP="001851F4">
      <w:pPr>
        <w:ind w:firstLine="540"/>
        <w:jc w:val="both"/>
        <w:rPr>
          <w:sz w:val="20"/>
          <w:szCs w:val="20"/>
        </w:rPr>
      </w:pPr>
      <w:r w:rsidRPr="00E82379">
        <w:rPr>
          <w:sz w:val="20"/>
          <w:szCs w:val="20"/>
        </w:rPr>
        <w:t>«50)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851F4" w:rsidRPr="00E82379" w:rsidRDefault="001851F4" w:rsidP="001851F4">
      <w:pPr>
        <w:autoSpaceDE w:val="0"/>
        <w:autoSpaceDN w:val="0"/>
        <w:adjustRightInd w:val="0"/>
        <w:ind w:right="-1" w:firstLine="540"/>
        <w:jc w:val="both"/>
        <w:rPr>
          <w:sz w:val="20"/>
          <w:szCs w:val="20"/>
        </w:rPr>
      </w:pPr>
      <w:r w:rsidRPr="00E82379">
        <w:rPr>
          <w:sz w:val="20"/>
          <w:szCs w:val="20"/>
        </w:rPr>
        <w:t>1.8. Статью 50 Устава изложить в следующей редакции:</w:t>
      </w:r>
    </w:p>
    <w:p w:rsidR="001851F4" w:rsidRPr="00E82379" w:rsidRDefault="001851F4" w:rsidP="001851F4">
      <w:pPr>
        <w:autoSpaceDE w:val="0"/>
        <w:autoSpaceDN w:val="0"/>
        <w:adjustRightInd w:val="0"/>
        <w:ind w:right="-1" w:firstLine="540"/>
        <w:jc w:val="both"/>
        <w:rPr>
          <w:sz w:val="20"/>
          <w:szCs w:val="20"/>
        </w:rPr>
      </w:pPr>
      <w:r w:rsidRPr="00E82379">
        <w:rPr>
          <w:sz w:val="20"/>
          <w:szCs w:val="20"/>
        </w:rPr>
        <w:t>«Статья 50. Закупки для обеспечения муниципальных нужд</w:t>
      </w:r>
    </w:p>
    <w:p w:rsidR="001851F4" w:rsidRPr="00E82379" w:rsidRDefault="001851F4" w:rsidP="001851F4">
      <w:pPr>
        <w:autoSpaceDE w:val="0"/>
        <w:autoSpaceDN w:val="0"/>
        <w:adjustRightInd w:val="0"/>
        <w:ind w:right="-1" w:firstLine="540"/>
        <w:jc w:val="both"/>
        <w:rPr>
          <w:sz w:val="20"/>
          <w:szCs w:val="20"/>
        </w:rPr>
      </w:pPr>
      <w:r w:rsidRPr="00E82379">
        <w:rPr>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851F4" w:rsidRPr="00E82379" w:rsidRDefault="001851F4" w:rsidP="001851F4">
      <w:pPr>
        <w:autoSpaceDE w:val="0"/>
        <w:autoSpaceDN w:val="0"/>
        <w:adjustRightInd w:val="0"/>
        <w:ind w:right="-1" w:firstLine="540"/>
        <w:jc w:val="both"/>
        <w:rPr>
          <w:sz w:val="20"/>
          <w:szCs w:val="20"/>
        </w:rPr>
      </w:pPr>
      <w:r w:rsidRPr="00E82379">
        <w:rPr>
          <w:sz w:val="20"/>
          <w:szCs w:val="20"/>
        </w:rPr>
        <w:t>2. Закупки товаров, работ, услуг для обеспечения муниципальных нужд осуществляются за счет средств местного бюджета».</w:t>
      </w:r>
    </w:p>
    <w:p w:rsidR="001851F4" w:rsidRPr="00E82379" w:rsidRDefault="001851F4" w:rsidP="001851F4">
      <w:pPr>
        <w:tabs>
          <w:tab w:val="left" w:pos="9354"/>
        </w:tabs>
        <w:autoSpaceDE w:val="0"/>
        <w:ind w:right="-2"/>
        <w:jc w:val="both"/>
        <w:rPr>
          <w:sz w:val="20"/>
          <w:szCs w:val="20"/>
        </w:rPr>
      </w:pPr>
      <w:r w:rsidRPr="00E82379">
        <w:rPr>
          <w:sz w:val="20"/>
          <w:szCs w:val="20"/>
        </w:rPr>
        <w:t xml:space="preserve">       2. Зарегистрировать изменения в Устав муниципального образования Тужинский муниципальный район в порядке, установленном Федеральным законом от 21.07.2005 № 97-ФЗ «О государственной регистрации уставов муниципальных образований».</w:t>
      </w:r>
    </w:p>
    <w:p w:rsidR="001851F4" w:rsidRPr="00E82379" w:rsidRDefault="001851F4" w:rsidP="001851F4">
      <w:pPr>
        <w:autoSpaceDE w:val="0"/>
        <w:ind w:right="-2"/>
        <w:jc w:val="both"/>
        <w:rPr>
          <w:sz w:val="20"/>
          <w:szCs w:val="20"/>
        </w:rPr>
      </w:pPr>
      <w:r w:rsidRPr="00E82379">
        <w:rPr>
          <w:sz w:val="20"/>
          <w:szCs w:val="20"/>
        </w:rPr>
        <w:tab/>
        <w:t>3. Настоящее решение вступает в силу в соответствии с действующим законодательством.</w:t>
      </w:r>
    </w:p>
    <w:p w:rsidR="001851F4" w:rsidRPr="00E82379" w:rsidRDefault="001851F4" w:rsidP="001851F4">
      <w:pPr>
        <w:autoSpaceDE w:val="0"/>
        <w:ind w:right="-2"/>
        <w:jc w:val="both"/>
        <w:rPr>
          <w:sz w:val="20"/>
          <w:szCs w:val="20"/>
        </w:rPr>
      </w:pPr>
    </w:p>
    <w:p w:rsidR="001851F4" w:rsidRPr="00E82379" w:rsidRDefault="001851F4" w:rsidP="001851F4">
      <w:pPr>
        <w:autoSpaceDE w:val="0"/>
        <w:ind w:right="-2"/>
        <w:jc w:val="both"/>
        <w:rPr>
          <w:sz w:val="20"/>
          <w:szCs w:val="20"/>
        </w:rPr>
      </w:pPr>
    </w:p>
    <w:p w:rsidR="001851F4" w:rsidRPr="00E82379" w:rsidRDefault="001851F4" w:rsidP="001851F4">
      <w:pPr>
        <w:autoSpaceDE w:val="0"/>
        <w:ind w:right="-2"/>
        <w:jc w:val="both"/>
        <w:rPr>
          <w:sz w:val="20"/>
          <w:szCs w:val="20"/>
        </w:rPr>
      </w:pPr>
    </w:p>
    <w:p w:rsidR="001851F4" w:rsidRDefault="001851F4" w:rsidP="001851F4">
      <w:pPr>
        <w:autoSpaceDE w:val="0"/>
        <w:ind w:right="-1"/>
        <w:rPr>
          <w:sz w:val="20"/>
          <w:szCs w:val="20"/>
        </w:rPr>
      </w:pPr>
      <w:r w:rsidRPr="00E82379">
        <w:rPr>
          <w:sz w:val="20"/>
          <w:szCs w:val="20"/>
        </w:rPr>
        <w:t>Глава Тужинского района</w:t>
      </w:r>
      <w:r w:rsidRPr="00E82379">
        <w:rPr>
          <w:sz w:val="20"/>
          <w:szCs w:val="20"/>
        </w:rPr>
        <w:tab/>
      </w:r>
      <w:r w:rsidRPr="00E82379">
        <w:rPr>
          <w:sz w:val="20"/>
          <w:szCs w:val="20"/>
        </w:rPr>
        <w:tab/>
        <w:t xml:space="preserve"> Л.А.Трушкова</w:t>
      </w:r>
    </w:p>
    <w:p w:rsidR="00E82379" w:rsidRDefault="00E82379" w:rsidP="001851F4">
      <w:pPr>
        <w:autoSpaceDE w:val="0"/>
        <w:ind w:right="-1"/>
        <w:rPr>
          <w:sz w:val="20"/>
          <w:szCs w:val="20"/>
        </w:rPr>
      </w:pPr>
    </w:p>
    <w:p w:rsidR="00E82379" w:rsidRDefault="00E82379" w:rsidP="001851F4">
      <w:pPr>
        <w:autoSpaceDE w:val="0"/>
        <w:ind w:right="-1"/>
        <w:rPr>
          <w:sz w:val="20"/>
          <w:szCs w:val="20"/>
        </w:rPr>
      </w:pPr>
    </w:p>
    <w:p w:rsidR="00E82379" w:rsidRDefault="00E82379" w:rsidP="001851F4">
      <w:pPr>
        <w:autoSpaceDE w:val="0"/>
        <w:ind w:right="-1"/>
        <w:rPr>
          <w:sz w:val="20"/>
          <w:szCs w:val="20"/>
        </w:rPr>
      </w:pPr>
    </w:p>
    <w:p w:rsidR="00E82379" w:rsidRPr="00E82379" w:rsidRDefault="00E82379" w:rsidP="001851F4">
      <w:pPr>
        <w:autoSpaceDE w:val="0"/>
        <w:ind w:right="-1"/>
        <w:rPr>
          <w:sz w:val="20"/>
          <w:szCs w:val="20"/>
        </w:rPr>
      </w:pPr>
    </w:p>
    <w:p w:rsidR="001851F4" w:rsidRPr="00E82379" w:rsidRDefault="001851F4" w:rsidP="001851F4">
      <w:pPr>
        <w:autoSpaceDE w:val="0"/>
        <w:ind w:right="-1"/>
        <w:rPr>
          <w:color w:val="000000"/>
          <w:sz w:val="20"/>
          <w:szCs w:val="20"/>
        </w:rPr>
      </w:pPr>
    </w:p>
    <w:p w:rsidR="001851F4" w:rsidRPr="00E82379" w:rsidRDefault="001851F4" w:rsidP="00BD68DB">
      <w:pPr>
        <w:ind w:firstLine="708"/>
        <w:jc w:val="both"/>
        <w:rPr>
          <w:rFonts w:eastAsia="Calibri"/>
          <w:sz w:val="20"/>
          <w:szCs w:val="20"/>
        </w:rPr>
      </w:pPr>
    </w:p>
    <w:p w:rsidR="00E5350E" w:rsidRPr="00E82379" w:rsidRDefault="00E5350E" w:rsidP="00E5350E">
      <w:pPr>
        <w:pStyle w:val="a3"/>
        <w:jc w:val="center"/>
        <w:rPr>
          <w:rFonts w:ascii="Times New Roman" w:hAnsi="Times New Roman" w:cs="Times New Roman"/>
          <w:b/>
          <w:sz w:val="20"/>
          <w:szCs w:val="20"/>
        </w:rPr>
      </w:pPr>
      <w:r w:rsidRPr="00E82379">
        <w:rPr>
          <w:rFonts w:ascii="Times New Roman" w:hAnsi="Times New Roman" w:cs="Times New Roman"/>
          <w:b/>
          <w:sz w:val="20"/>
          <w:szCs w:val="20"/>
        </w:rPr>
        <w:lastRenderedPageBreak/>
        <w:t>ТУЖИНСКАЯ РАЙОННАЯ ДУМА</w:t>
      </w:r>
    </w:p>
    <w:p w:rsidR="00E5350E" w:rsidRPr="00E82379" w:rsidRDefault="00E5350E" w:rsidP="00E5350E">
      <w:pPr>
        <w:pStyle w:val="a3"/>
        <w:jc w:val="center"/>
        <w:rPr>
          <w:rFonts w:ascii="Times New Roman" w:hAnsi="Times New Roman" w:cs="Times New Roman"/>
          <w:b/>
          <w:sz w:val="20"/>
          <w:szCs w:val="20"/>
        </w:rPr>
      </w:pPr>
      <w:r w:rsidRPr="00E82379">
        <w:rPr>
          <w:rFonts w:ascii="Times New Roman" w:hAnsi="Times New Roman" w:cs="Times New Roman"/>
          <w:b/>
          <w:sz w:val="20"/>
          <w:szCs w:val="20"/>
        </w:rPr>
        <w:t>КИРОВСКОЙ ОБЛАСТИ</w:t>
      </w:r>
    </w:p>
    <w:p w:rsidR="00E5350E" w:rsidRPr="00E82379" w:rsidRDefault="00E5350E" w:rsidP="00E5350E">
      <w:pPr>
        <w:pStyle w:val="a3"/>
        <w:spacing w:line="360" w:lineRule="exact"/>
        <w:jc w:val="center"/>
        <w:rPr>
          <w:rFonts w:ascii="Times New Roman" w:hAnsi="Times New Roman" w:cs="Times New Roman"/>
          <w:sz w:val="20"/>
          <w:szCs w:val="20"/>
        </w:rPr>
      </w:pPr>
    </w:p>
    <w:p w:rsidR="00E5350E" w:rsidRPr="00E82379" w:rsidRDefault="00E5350E" w:rsidP="00E5350E">
      <w:pPr>
        <w:pStyle w:val="a3"/>
        <w:jc w:val="center"/>
        <w:rPr>
          <w:rFonts w:ascii="Times New Roman" w:hAnsi="Times New Roman" w:cs="Times New Roman"/>
          <w:b/>
          <w:sz w:val="20"/>
          <w:szCs w:val="20"/>
        </w:rPr>
      </w:pPr>
      <w:r w:rsidRPr="00E82379">
        <w:rPr>
          <w:rFonts w:ascii="Times New Roman" w:hAnsi="Times New Roman" w:cs="Times New Roman"/>
          <w:b/>
          <w:sz w:val="20"/>
          <w:szCs w:val="20"/>
        </w:rPr>
        <w:t>РЕШЕНИЕ</w:t>
      </w:r>
    </w:p>
    <w:p w:rsidR="00E5350E" w:rsidRPr="00E82379" w:rsidRDefault="00E5350E" w:rsidP="00E5350E">
      <w:pPr>
        <w:pStyle w:val="a3"/>
        <w:spacing w:line="360" w:lineRule="exact"/>
        <w:jc w:val="center"/>
        <w:rPr>
          <w:rFonts w:ascii="Times New Roman" w:hAnsi="Times New Roman" w:cs="Times New Roman"/>
          <w:sz w:val="20"/>
          <w:szCs w:val="20"/>
        </w:rPr>
      </w:pPr>
    </w:p>
    <w:tbl>
      <w:tblPr>
        <w:tblW w:w="0" w:type="auto"/>
        <w:jc w:val="center"/>
        <w:tblLayout w:type="fixed"/>
        <w:tblLook w:val="0000"/>
      </w:tblPr>
      <w:tblGrid>
        <w:gridCol w:w="2235"/>
        <w:gridCol w:w="4819"/>
        <w:gridCol w:w="2516"/>
      </w:tblGrid>
      <w:tr w:rsidR="00E5350E" w:rsidRPr="00E82379" w:rsidTr="00CF75AA">
        <w:trPr>
          <w:trHeight w:val="130"/>
          <w:jc w:val="center"/>
        </w:trPr>
        <w:tc>
          <w:tcPr>
            <w:tcW w:w="2235" w:type="dxa"/>
            <w:tcBorders>
              <w:bottom w:val="single" w:sz="4" w:space="0" w:color="000000"/>
            </w:tcBorders>
          </w:tcPr>
          <w:p w:rsidR="00E5350E" w:rsidRPr="00E82379" w:rsidRDefault="00E5350E" w:rsidP="00A040B5">
            <w:pPr>
              <w:pStyle w:val="1"/>
              <w:jc w:val="center"/>
              <w:rPr>
                <w:b w:val="0"/>
                <w:color w:val="auto"/>
                <w:sz w:val="20"/>
                <w:szCs w:val="20"/>
              </w:rPr>
            </w:pPr>
            <w:r w:rsidRPr="00E82379">
              <w:rPr>
                <w:b w:val="0"/>
                <w:color w:val="auto"/>
                <w:sz w:val="20"/>
                <w:szCs w:val="20"/>
              </w:rPr>
              <w:t>20.10.2014</w:t>
            </w:r>
          </w:p>
        </w:tc>
        <w:tc>
          <w:tcPr>
            <w:tcW w:w="4819" w:type="dxa"/>
          </w:tcPr>
          <w:p w:rsidR="00E5350E" w:rsidRPr="00E82379" w:rsidRDefault="00E5350E" w:rsidP="00CF75AA">
            <w:pPr>
              <w:pStyle w:val="a3"/>
              <w:snapToGrid w:val="0"/>
              <w:rPr>
                <w:rFonts w:ascii="Times New Roman" w:hAnsi="Times New Roman" w:cs="Times New Roman"/>
                <w:sz w:val="20"/>
                <w:szCs w:val="20"/>
              </w:rPr>
            </w:pPr>
          </w:p>
        </w:tc>
        <w:tc>
          <w:tcPr>
            <w:tcW w:w="2516" w:type="dxa"/>
            <w:tcBorders>
              <w:bottom w:val="single" w:sz="4" w:space="0" w:color="000000"/>
            </w:tcBorders>
          </w:tcPr>
          <w:p w:rsidR="00CF75AA" w:rsidRPr="00E82379" w:rsidRDefault="00CF75AA" w:rsidP="00A040B5">
            <w:pPr>
              <w:pStyle w:val="a3"/>
              <w:snapToGrid w:val="0"/>
              <w:jc w:val="center"/>
              <w:rPr>
                <w:rFonts w:ascii="Times New Roman" w:hAnsi="Times New Roman" w:cs="Times New Roman"/>
                <w:sz w:val="20"/>
                <w:szCs w:val="20"/>
              </w:rPr>
            </w:pPr>
          </w:p>
          <w:p w:rsidR="00CF75AA" w:rsidRPr="00E82379" w:rsidRDefault="00CF75AA" w:rsidP="00A040B5">
            <w:pPr>
              <w:pStyle w:val="a3"/>
              <w:snapToGrid w:val="0"/>
              <w:jc w:val="center"/>
              <w:rPr>
                <w:rFonts w:ascii="Times New Roman" w:hAnsi="Times New Roman" w:cs="Times New Roman"/>
                <w:sz w:val="20"/>
                <w:szCs w:val="20"/>
              </w:rPr>
            </w:pPr>
          </w:p>
          <w:p w:rsidR="00E5350E" w:rsidRPr="00E82379" w:rsidRDefault="00A040B5" w:rsidP="00A040B5">
            <w:pPr>
              <w:pStyle w:val="a3"/>
              <w:snapToGrid w:val="0"/>
              <w:jc w:val="center"/>
              <w:rPr>
                <w:rFonts w:ascii="Times New Roman" w:hAnsi="Times New Roman" w:cs="Times New Roman"/>
                <w:sz w:val="20"/>
                <w:szCs w:val="20"/>
              </w:rPr>
            </w:pPr>
            <w:r w:rsidRPr="00E82379">
              <w:rPr>
                <w:rFonts w:ascii="Times New Roman" w:hAnsi="Times New Roman" w:cs="Times New Roman"/>
                <w:sz w:val="20"/>
                <w:szCs w:val="20"/>
              </w:rPr>
              <w:t xml:space="preserve">№ </w:t>
            </w:r>
            <w:r w:rsidR="00E5350E" w:rsidRPr="00E82379">
              <w:rPr>
                <w:rFonts w:ascii="Times New Roman" w:hAnsi="Times New Roman" w:cs="Times New Roman"/>
                <w:sz w:val="20"/>
                <w:szCs w:val="20"/>
              </w:rPr>
              <w:t>47/318</w:t>
            </w:r>
          </w:p>
        </w:tc>
      </w:tr>
    </w:tbl>
    <w:p w:rsidR="00E5350E" w:rsidRPr="00E82379" w:rsidRDefault="00E5350E" w:rsidP="00E5350E">
      <w:pPr>
        <w:pStyle w:val="a3"/>
        <w:jc w:val="center"/>
        <w:rPr>
          <w:rFonts w:ascii="Times New Roman" w:hAnsi="Times New Roman" w:cs="Times New Roman"/>
          <w:sz w:val="20"/>
          <w:szCs w:val="20"/>
        </w:rPr>
      </w:pPr>
      <w:r w:rsidRPr="00E82379">
        <w:rPr>
          <w:rFonts w:ascii="Times New Roman" w:hAnsi="Times New Roman" w:cs="Times New Roman"/>
          <w:sz w:val="20"/>
          <w:szCs w:val="20"/>
        </w:rPr>
        <w:t>пгт Тужа</w:t>
      </w:r>
    </w:p>
    <w:p w:rsidR="00E5350E" w:rsidRPr="00E82379" w:rsidRDefault="00E5350E" w:rsidP="00E5350E">
      <w:pPr>
        <w:jc w:val="center"/>
        <w:rPr>
          <w:sz w:val="20"/>
          <w:szCs w:val="20"/>
        </w:rPr>
      </w:pPr>
    </w:p>
    <w:p w:rsidR="00E5350E" w:rsidRPr="00E82379" w:rsidRDefault="00E5350E" w:rsidP="00E5350E">
      <w:pPr>
        <w:jc w:val="center"/>
        <w:rPr>
          <w:b/>
          <w:sz w:val="20"/>
          <w:szCs w:val="20"/>
        </w:rPr>
      </w:pPr>
      <w:r w:rsidRPr="00E82379">
        <w:rPr>
          <w:b/>
          <w:sz w:val="20"/>
          <w:szCs w:val="20"/>
        </w:rPr>
        <w:t xml:space="preserve">О бюджетном Послании главы Тужинского района депутатам </w:t>
      </w:r>
    </w:p>
    <w:p w:rsidR="00E5350E" w:rsidRPr="00E82379" w:rsidRDefault="00E5350E" w:rsidP="00E5350E">
      <w:pPr>
        <w:jc w:val="center"/>
        <w:rPr>
          <w:b/>
          <w:sz w:val="20"/>
          <w:szCs w:val="20"/>
        </w:rPr>
      </w:pPr>
      <w:r w:rsidRPr="00E82379">
        <w:rPr>
          <w:b/>
          <w:sz w:val="20"/>
          <w:szCs w:val="20"/>
        </w:rPr>
        <w:t>Тужинской районной Думы «О бюджетной политике на 2015 год и  плановый период 2016 и 2017 годов»</w:t>
      </w:r>
    </w:p>
    <w:p w:rsidR="00E5350E" w:rsidRPr="00E82379" w:rsidRDefault="00E5350E" w:rsidP="00E5350E">
      <w:pPr>
        <w:jc w:val="both"/>
        <w:rPr>
          <w:b/>
          <w:sz w:val="20"/>
          <w:szCs w:val="20"/>
        </w:rPr>
      </w:pPr>
    </w:p>
    <w:p w:rsidR="00E5350E" w:rsidRPr="00E82379" w:rsidRDefault="00E5350E" w:rsidP="00E5350E">
      <w:pPr>
        <w:jc w:val="both"/>
        <w:rPr>
          <w:sz w:val="20"/>
          <w:szCs w:val="20"/>
        </w:rPr>
      </w:pPr>
      <w:r w:rsidRPr="00E82379">
        <w:rPr>
          <w:sz w:val="20"/>
          <w:szCs w:val="20"/>
        </w:rPr>
        <w:t xml:space="preserve">    Заслушав бюджетное Послание главы Тужинского района Трушковой Л.А. депутатам Тужинской районной Думе «О бюджетной политике на 2015 год и  плановый период 2016 и 2017 годов», районная Дума РЕШИЛА:</w:t>
      </w:r>
    </w:p>
    <w:p w:rsidR="00E5350E" w:rsidRPr="00E82379" w:rsidRDefault="00E5350E" w:rsidP="00E5350E">
      <w:pPr>
        <w:rPr>
          <w:sz w:val="20"/>
          <w:szCs w:val="20"/>
        </w:rPr>
      </w:pPr>
    </w:p>
    <w:p w:rsidR="00E5350E" w:rsidRPr="00E82379" w:rsidRDefault="00E5350E" w:rsidP="00E5350E">
      <w:pPr>
        <w:pStyle w:val="a9"/>
        <w:numPr>
          <w:ilvl w:val="0"/>
          <w:numId w:val="36"/>
        </w:numPr>
        <w:ind w:left="0" w:firstLine="360"/>
        <w:jc w:val="both"/>
        <w:rPr>
          <w:sz w:val="20"/>
          <w:szCs w:val="20"/>
        </w:rPr>
      </w:pPr>
      <w:r w:rsidRPr="00E82379">
        <w:rPr>
          <w:sz w:val="20"/>
          <w:szCs w:val="20"/>
        </w:rPr>
        <w:t>Бюджетное Послание главы Тужинского района депутатам Тужинской районной Думе «О бюджетной политике на 2015 год и  плановый период 2016 и 2017 годов» принять к руководству. Прилагается.</w:t>
      </w:r>
    </w:p>
    <w:p w:rsidR="00E5350E" w:rsidRPr="00E82379" w:rsidRDefault="00E5350E" w:rsidP="00E5350E">
      <w:pPr>
        <w:pStyle w:val="a9"/>
        <w:ind w:left="360"/>
        <w:rPr>
          <w:sz w:val="20"/>
          <w:szCs w:val="20"/>
        </w:rPr>
      </w:pPr>
    </w:p>
    <w:p w:rsidR="00E5350E" w:rsidRPr="00E82379" w:rsidRDefault="00E5350E" w:rsidP="00E5350E">
      <w:pPr>
        <w:pStyle w:val="a9"/>
        <w:numPr>
          <w:ilvl w:val="0"/>
          <w:numId w:val="36"/>
        </w:numPr>
        <w:rPr>
          <w:sz w:val="20"/>
          <w:szCs w:val="20"/>
        </w:rPr>
      </w:pPr>
      <w:r w:rsidRPr="00E82379">
        <w:rPr>
          <w:sz w:val="20"/>
          <w:szCs w:val="20"/>
        </w:rPr>
        <w:t>Настоящее решение вступает в силу с момента принятия.</w:t>
      </w:r>
    </w:p>
    <w:p w:rsidR="00E5350E" w:rsidRPr="00E82379" w:rsidRDefault="00E5350E" w:rsidP="00E5350E">
      <w:pPr>
        <w:pStyle w:val="a9"/>
        <w:rPr>
          <w:sz w:val="20"/>
          <w:szCs w:val="20"/>
        </w:rPr>
      </w:pPr>
    </w:p>
    <w:p w:rsidR="00E5350E" w:rsidRPr="00E82379" w:rsidRDefault="00E5350E" w:rsidP="00E5350E">
      <w:pPr>
        <w:rPr>
          <w:sz w:val="20"/>
          <w:szCs w:val="20"/>
        </w:rPr>
      </w:pPr>
    </w:p>
    <w:p w:rsidR="00E5350E" w:rsidRPr="00E82379" w:rsidRDefault="00E5350E" w:rsidP="00E5350E">
      <w:pPr>
        <w:rPr>
          <w:sz w:val="20"/>
          <w:szCs w:val="20"/>
        </w:rPr>
      </w:pPr>
    </w:p>
    <w:p w:rsidR="00E5350E" w:rsidRPr="00E82379" w:rsidRDefault="00E5350E" w:rsidP="00E5350E">
      <w:pPr>
        <w:rPr>
          <w:sz w:val="20"/>
          <w:szCs w:val="20"/>
        </w:rPr>
      </w:pPr>
      <w:r w:rsidRPr="00E82379">
        <w:rPr>
          <w:sz w:val="20"/>
          <w:szCs w:val="20"/>
        </w:rPr>
        <w:t>Глава Тужинского  района</w:t>
      </w:r>
      <w:r w:rsidRPr="00E82379">
        <w:rPr>
          <w:sz w:val="20"/>
          <w:szCs w:val="20"/>
        </w:rPr>
        <w:tab/>
        <w:t xml:space="preserve"> </w:t>
      </w:r>
      <w:r w:rsidRPr="00E82379">
        <w:rPr>
          <w:sz w:val="20"/>
          <w:szCs w:val="20"/>
        </w:rPr>
        <w:tab/>
        <w:t>Л.А.Трушкова</w:t>
      </w:r>
    </w:p>
    <w:p w:rsidR="00E5350E" w:rsidRPr="00E82379" w:rsidRDefault="00E5350E" w:rsidP="00E5350E">
      <w:pPr>
        <w:rPr>
          <w:sz w:val="20"/>
          <w:szCs w:val="20"/>
        </w:rPr>
      </w:pPr>
    </w:p>
    <w:p w:rsidR="00E5350E" w:rsidRPr="00E82379" w:rsidRDefault="00E5350E" w:rsidP="00E5350E">
      <w:pPr>
        <w:jc w:val="center"/>
        <w:rPr>
          <w:b/>
          <w:caps/>
          <w:sz w:val="20"/>
          <w:szCs w:val="20"/>
        </w:rPr>
      </w:pPr>
      <w:r w:rsidRPr="00E82379">
        <w:rPr>
          <w:b/>
          <w:caps/>
          <w:sz w:val="20"/>
          <w:szCs w:val="20"/>
        </w:rPr>
        <w:t>Бюджетное послание</w:t>
      </w:r>
    </w:p>
    <w:p w:rsidR="00E5350E" w:rsidRPr="00E82379" w:rsidRDefault="00E5350E" w:rsidP="00E5350E">
      <w:pPr>
        <w:jc w:val="center"/>
        <w:rPr>
          <w:b/>
          <w:caps/>
          <w:sz w:val="20"/>
          <w:szCs w:val="20"/>
        </w:rPr>
      </w:pPr>
      <w:r w:rsidRPr="00E82379">
        <w:rPr>
          <w:b/>
          <w:caps/>
          <w:sz w:val="20"/>
          <w:szCs w:val="20"/>
        </w:rPr>
        <w:t>ГЛАВЫ ТУЖИНСКОГО РАЙОНА кировской области</w:t>
      </w:r>
    </w:p>
    <w:p w:rsidR="00E5350E" w:rsidRPr="00E82379" w:rsidRDefault="00E5350E" w:rsidP="00E5350E">
      <w:pPr>
        <w:jc w:val="center"/>
        <w:rPr>
          <w:b/>
          <w:caps/>
          <w:sz w:val="20"/>
          <w:szCs w:val="20"/>
        </w:rPr>
      </w:pPr>
      <w:r w:rsidRPr="00E82379">
        <w:rPr>
          <w:b/>
          <w:caps/>
          <w:sz w:val="20"/>
          <w:szCs w:val="20"/>
        </w:rPr>
        <w:t>НА 2015 ГОД И НА ПЛАНОВЫЙ ПЕРИОД 2016 И 2017 ГОДОВ</w:t>
      </w:r>
    </w:p>
    <w:p w:rsidR="00E5350E" w:rsidRPr="00E82379" w:rsidRDefault="00E5350E" w:rsidP="00E5350E">
      <w:pPr>
        <w:jc w:val="both"/>
        <w:rPr>
          <w:sz w:val="20"/>
          <w:szCs w:val="20"/>
        </w:rPr>
      </w:pPr>
    </w:p>
    <w:p w:rsidR="00E5350E" w:rsidRPr="00E82379" w:rsidRDefault="00E5350E" w:rsidP="00E5350E">
      <w:pPr>
        <w:autoSpaceDE w:val="0"/>
        <w:autoSpaceDN w:val="0"/>
        <w:adjustRightInd w:val="0"/>
        <w:ind w:firstLine="540"/>
        <w:jc w:val="center"/>
        <w:rPr>
          <w:sz w:val="20"/>
          <w:szCs w:val="20"/>
        </w:rPr>
      </w:pPr>
      <w:r w:rsidRPr="00E82379">
        <w:rPr>
          <w:sz w:val="20"/>
          <w:szCs w:val="20"/>
        </w:rPr>
        <w:t>Уважаемые депутаты!</w:t>
      </w:r>
    </w:p>
    <w:p w:rsidR="00E5350E" w:rsidRPr="00E82379" w:rsidRDefault="00E5350E" w:rsidP="00E5350E">
      <w:pPr>
        <w:autoSpaceDE w:val="0"/>
        <w:autoSpaceDN w:val="0"/>
        <w:adjustRightInd w:val="0"/>
        <w:ind w:firstLine="539"/>
        <w:jc w:val="both"/>
        <w:rPr>
          <w:sz w:val="20"/>
          <w:szCs w:val="20"/>
        </w:rPr>
      </w:pPr>
    </w:p>
    <w:p w:rsidR="00E5350E" w:rsidRPr="00E82379" w:rsidRDefault="00E5350E" w:rsidP="00E5350E">
      <w:pPr>
        <w:autoSpaceDE w:val="0"/>
        <w:autoSpaceDN w:val="0"/>
        <w:adjustRightInd w:val="0"/>
        <w:ind w:firstLine="539"/>
        <w:jc w:val="both"/>
        <w:rPr>
          <w:sz w:val="20"/>
          <w:szCs w:val="20"/>
        </w:rPr>
      </w:pPr>
      <w:r w:rsidRPr="00E82379">
        <w:rPr>
          <w:sz w:val="20"/>
          <w:szCs w:val="20"/>
        </w:rPr>
        <w:t>Бюджетная политика на 2015 год и плановый период 2016 и 2017 годов закрепила тенденцию преемственности бюджетной политики предыдущего планового периода.</w:t>
      </w:r>
    </w:p>
    <w:p w:rsidR="00E5350E" w:rsidRPr="00E82379" w:rsidRDefault="00E5350E" w:rsidP="00E5350E">
      <w:pPr>
        <w:autoSpaceDE w:val="0"/>
        <w:autoSpaceDN w:val="0"/>
        <w:adjustRightInd w:val="0"/>
        <w:ind w:firstLine="539"/>
        <w:jc w:val="both"/>
        <w:rPr>
          <w:sz w:val="20"/>
          <w:szCs w:val="20"/>
        </w:rPr>
      </w:pPr>
      <w:r w:rsidRPr="00E82379">
        <w:rPr>
          <w:sz w:val="20"/>
          <w:szCs w:val="20"/>
        </w:rPr>
        <w:t xml:space="preserve"> И сегодня, на пороге 2015 года, прежде чем конкретизировать задачи на перспективу, хочу остановиться на результатах.</w:t>
      </w:r>
    </w:p>
    <w:p w:rsidR="00E5350E" w:rsidRPr="00E82379" w:rsidRDefault="00E5350E" w:rsidP="00E5350E">
      <w:pPr>
        <w:autoSpaceDE w:val="0"/>
        <w:autoSpaceDN w:val="0"/>
        <w:adjustRightInd w:val="0"/>
        <w:ind w:firstLine="539"/>
        <w:jc w:val="both"/>
        <w:rPr>
          <w:sz w:val="20"/>
          <w:szCs w:val="20"/>
        </w:rPr>
      </w:pPr>
      <w:r w:rsidRPr="00E82379">
        <w:rPr>
          <w:sz w:val="20"/>
          <w:szCs w:val="20"/>
        </w:rPr>
        <w:t>Мы все понимаем, что довольно проблематично установить и твердо следовать неизменным бюджетным ориентирам на три года. Ведь за этот период времени перераспределялись полномочия между регионом и муниципалитетами, изменялось бюджетное законодательство. Но основные задачи оставались неизменны:</w:t>
      </w:r>
    </w:p>
    <w:p w:rsidR="00E5350E" w:rsidRPr="00E82379" w:rsidRDefault="00E5350E" w:rsidP="00E5350E">
      <w:pPr>
        <w:tabs>
          <w:tab w:val="left" w:pos="7830"/>
        </w:tabs>
        <w:autoSpaceDE w:val="0"/>
        <w:autoSpaceDN w:val="0"/>
        <w:adjustRightInd w:val="0"/>
        <w:ind w:firstLine="539"/>
        <w:jc w:val="both"/>
        <w:rPr>
          <w:sz w:val="20"/>
          <w:szCs w:val="20"/>
        </w:rPr>
      </w:pPr>
      <w:r w:rsidRPr="00E82379">
        <w:rPr>
          <w:sz w:val="20"/>
          <w:szCs w:val="20"/>
        </w:rPr>
        <w:t>-это укрепление доходной базы района,</w:t>
      </w:r>
      <w:r w:rsidRPr="00E82379">
        <w:rPr>
          <w:sz w:val="20"/>
          <w:szCs w:val="20"/>
        </w:rPr>
        <w:tab/>
      </w:r>
    </w:p>
    <w:p w:rsidR="00E5350E" w:rsidRPr="00E82379" w:rsidRDefault="00E5350E" w:rsidP="00E5350E">
      <w:pPr>
        <w:autoSpaceDE w:val="0"/>
        <w:autoSpaceDN w:val="0"/>
        <w:adjustRightInd w:val="0"/>
        <w:ind w:firstLine="539"/>
        <w:jc w:val="both"/>
        <w:rPr>
          <w:sz w:val="20"/>
          <w:szCs w:val="20"/>
        </w:rPr>
      </w:pPr>
      <w:r w:rsidRPr="00E82379">
        <w:rPr>
          <w:sz w:val="20"/>
          <w:szCs w:val="20"/>
        </w:rPr>
        <w:t>- повышение эффективности бюджетных расходов,</w:t>
      </w:r>
    </w:p>
    <w:p w:rsidR="00E5350E" w:rsidRPr="00E82379" w:rsidRDefault="00E5350E" w:rsidP="00E5350E">
      <w:pPr>
        <w:autoSpaceDE w:val="0"/>
        <w:autoSpaceDN w:val="0"/>
        <w:adjustRightInd w:val="0"/>
        <w:ind w:firstLine="539"/>
        <w:jc w:val="both"/>
        <w:rPr>
          <w:sz w:val="20"/>
          <w:szCs w:val="20"/>
        </w:rPr>
      </w:pPr>
      <w:r w:rsidRPr="00E82379">
        <w:rPr>
          <w:sz w:val="20"/>
          <w:szCs w:val="20"/>
        </w:rPr>
        <w:t>- усиление роли местного самоуправления.</w:t>
      </w:r>
    </w:p>
    <w:p w:rsidR="00E5350E" w:rsidRPr="00E82379" w:rsidRDefault="00E5350E" w:rsidP="00E5350E">
      <w:pPr>
        <w:pStyle w:val="14"/>
        <w:numPr>
          <w:ilvl w:val="0"/>
          <w:numId w:val="37"/>
        </w:numPr>
        <w:spacing w:after="0" w:line="240" w:lineRule="auto"/>
        <w:rPr>
          <w:bCs/>
          <w:sz w:val="20"/>
        </w:rPr>
      </w:pPr>
      <w:r w:rsidRPr="00E82379">
        <w:rPr>
          <w:bCs/>
          <w:sz w:val="20"/>
        </w:rPr>
        <w:t>Мобилизация собственных доходных источников</w:t>
      </w:r>
    </w:p>
    <w:p w:rsidR="00E5350E" w:rsidRPr="00E82379" w:rsidRDefault="00E5350E" w:rsidP="00E5350E">
      <w:pPr>
        <w:pStyle w:val="14"/>
        <w:spacing w:after="0" w:line="240" w:lineRule="auto"/>
        <w:rPr>
          <w:bCs/>
          <w:sz w:val="20"/>
        </w:rPr>
      </w:pPr>
      <w:r w:rsidRPr="00E82379">
        <w:rPr>
          <w:bCs/>
          <w:sz w:val="20"/>
        </w:rPr>
        <w:t xml:space="preserve">           В 2014 году была проведена большая работа по отстаиванию выпадающих доходов по налогу на доходы физических лиц перед департаментами экономического развития и финансов Кировской области, так как район недополучал доходы по данному виду налога </w:t>
      </w:r>
      <w:r w:rsidR="00A040B5" w:rsidRPr="00E82379">
        <w:rPr>
          <w:bCs/>
          <w:sz w:val="20"/>
        </w:rPr>
        <w:t xml:space="preserve"> несколько лет</w:t>
      </w:r>
      <w:r w:rsidRPr="00E82379">
        <w:rPr>
          <w:bCs/>
          <w:sz w:val="20"/>
        </w:rPr>
        <w:t>, без видимо на то серьезных обстоятельств.</w:t>
      </w:r>
    </w:p>
    <w:p w:rsidR="00E5350E" w:rsidRPr="00E82379" w:rsidRDefault="00E5350E" w:rsidP="00E5350E">
      <w:pPr>
        <w:pStyle w:val="14"/>
        <w:spacing w:after="0" w:line="240" w:lineRule="auto"/>
        <w:rPr>
          <w:bCs/>
          <w:sz w:val="20"/>
        </w:rPr>
      </w:pPr>
      <w:r w:rsidRPr="00E82379">
        <w:rPr>
          <w:bCs/>
          <w:sz w:val="20"/>
        </w:rPr>
        <w:t xml:space="preserve">            Результатом проведенной работы стало выделение в текущем году дополнительной дотации из областного бюджета на выпадающий доход, а именно НДФЛ в сумме 2 млн.рублей. Также мы доказали «на цифрах» департаменту экономического развития области, что прогнозный фонд оплаты труда доводимый ими до нас ежегодно должен быть скорректирован в сторону уменьшения с 2015 года, ввиду прямой зависимости выпадающего дохода от НДФЛ.</w:t>
      </w:r>
    </w:p>
    <w:p w:rsidR="00E5350E" w:rsidRPr="00E82379" w:rsidRDefault="00E5350E" w:rsidP="00E5350E">
      <w:pPr>
        <w:autoSpaceDE w:val="0"/>
        <w:autoSpaceDN w:val="0"/>
        <w:adjustRightInd w:val="0"/>
        <w:ind w:firstLine="539"/>
        <w:jc w:val="both"/>
        <w:rPr>
          <w:sz w:val="20"/>
          <w:szCs w:val="20"/>
        </w:rPr>
      </w:pPr>
      <w:r w:rsidRPr="00E82379">
        <w:rPr>
          <w:bCs/>
          <w:sz w:val="20"/>
          <w:szCs w:val="20"/>
        </w:rPr>
        <w:t xml:space="preserve">      В вопросе мобилизации собственных доходов нельзя не остановиться </w:t>
      </w:r>
      <w:r w:rsidRPr="00E82379">
        <w:rPr>
          <w:sz w:val="20"/>
          <w:szCs w:val="20"/>
        </w:rPr>
        <w:t>на поступлении доходов от уплаты акцизов на нефтепродукты, которые являются основным источником, формирующим муниципальный дорожный фонд.  В 2014 году из запланированных 2,8 млн. рублей будет профинансировано примерно 2,2 млн. рублей, что существенно влияет н6а финансировании дорожных работ. Недопоступление налога  в дорожный фонд связано с тем, что нужно внести изменения в действующую методику расчета налога. Мы надеемся на  вынесенную инициативу девяти субъектов Российской Федерации, в том числе и Кировской областью, о внесении изменений  исключив показатель розничной продажи автомобильного бензина. Мы рассчитываем, что данное предложение будет учтено в следующем бюджетном цикле.</w:t>
      </w:r>
    </w:p>
    <w:p w:rsidR="00E5350E" w:rsidRPr="00E82379" w:rsidRDefault="00E5350E" w:rsidP="00E5350E">
      <w:pPr>
        <w:autoSpaceDE w:val="0"/>
        <w:autoSpaceDN w:val="0"/>
        <w:adjustRightInd w:val="0"/>
        <w:ind w:firstLine="539"/>
        <w:jc w:val="both"/>
        <w:rPr>
          <w:sz w:val="20"/>
          <w:szCs w:val="20"/>
        </w:rPr>
      </w:pPr>
      <w:r w:rsidRPr="00E82379">
        <w:rPr>
          <w:bCs/>
          <w:sz w:val="20"/>
          <w:szCs w:val="20"/>
        </w:rPr>
        <w:t xml:space="preserve">Не малую роль в расширении налоговой базы играет малое предпринимательство. Именно работа с сектором малого и среднего бизнеса является сегодня устойчивой основой роста собственной доходной базы муниципального образования </w:t>
      </w:r>
    </w:p>
    <w:p w:rsidR="00E5350E" w:rsidRPr="00E82379" w:rsidRDefault="00E5350E" w:rsidP="00E5350E">
      <w:pPr>
        <w:tabs>
          <w:tab w:val="left" w:pos="2700"/>
        </w:tabs>
        <w:ind w:firstLine="709"/>
        <w:jc w:val="both"/>
        <w:rPr>
          <w:sz w:val="20"/>
          <w:szCs w:val="20"/>
        </w:rPr>
      </w:pPr>
      <w:r w:rsidRPr="00E82379">
        <w:rPr>
          <w:sz w:val="20"/>
          <w:szCs w:val="20"/>
        </w:rPr>
        <w:t>С 2014 года областью были переданы дополнительные нормативы отчислений от налога, взимаемого в связи с применением упрощенной системы налогообложения с 50 до 100%. В результате, в текущем году мы прогнозируем выполнение поступления дохода по данному виду налога  на 100%  или 2,7 млн. рублей.</w:t>
      </w:r>
    </w:p>
    <w:p w:rsidR="00E5350E" w:rsidRPr="00E82379" w:rsidRDefault="00E5350E" w:rsidP="00E5350E">
      <w:pPr>
        <w:autoSpaceDE w:val="0"/>
        <w:autoSpaceDN w:val="0"/>
        <w:adjustRightInd w:val="0"/>
        <w:ind w:firstLine="539"/>
        <w:jc w:val="both"/>
        <w:rPr>
          <w:sz w:val="20"/>
          <w:szCs w:val="20"/>
        </w:rPr>
      </w:pPr>
      <w:r w:rsidRPr="00E82379">
        <w:rPr>
          <w:sz w:val="20"/>
          <w:szCs w:val="20"/>
        </w:rPr>
        <w:lastRenderedPageBreak/>
        <w:t xml:space="preserve">Результаты поступления единого налога на вмененный доход и патентная система , применяемым малым бизнесом,  говорят о том, что удалось достичь некоторых определенных результатов по повышению эффективности работы малых предприятий и индивидуальных предпринимателей и эти результаты нужно закреплять. </w:t>
      </w:r>
    </w:p>
    <w:p w:rsidR="00E5350E" w:rsidRPr="00E82379" w:rsidRDefault="00E5350E" w:rsidP="00E5350E">
      <w:pPr>
        <w:shd w:val="clear" w:color="auto" w:fill="FFFFFF"/>
        <w:ind w:firstLine="539"/>
        <w:jc w:val="both"/>
        <w:rPr>
          <w:sz w:val="20"/>
          <w:szCs w:val="20"/>
        </w:rPr>
      </w:pPr>
      <w:r w:rsidRPr="00E82379">
        <w:rPr>
          <w:bCs/>
          <w:sz w:val="20"/>
          <w:szCs w:val="20"/>
        </w:rPr>
        <w:t xml:space="preserve">       Так же хочется отметить, что в результате проводимых мероприятий  в течение всего финансового года на заседаниях </w:t>
      </w:r>
      <w:r w:rsidRPr="00E82379">
        <w:rPr>
          <w:sz w:val="20"/>
          <w:szCs w:val="20"/>
        </w:rPr>
        <w:t>межведомственной комиссии при администрации района есть стабильный результат:</w:t>
      </w:r>
    </w:p>
    <w:p w:rsidR="00E5350E" w:rsidRPr="00E82379" w:rsidRDefault="00E5350E" w:rsidP="00E5350E">
      <w:pPr>
        <w:shd w:val="clear" w:color="auto" w:fill="FFFFFF"/>
        <w:ind w:firstLine="539"/>
        <w:jc w:val="both"/>
        <w:rPr>
          <w:sz w:val="20"/>
          <w:szCs w:val="20"/>
        </w:rPr>
      </w:pPr>
      <w:r w:rsidRPr="00E82379">
        <w:rPr>
          <w:sz w:val="20"/>
          <w:szCs w:val="20"/>
        </w:rPr>
        <w:t xml:space="preserve">-умеренными темпами повышается заработная плата работникам, которые осуществляют свою деятельность у индивидуальных предпринимателей, </w:t>
      </w:r>
    </w:p>
    <w:p w:rsidR="00E5350E" w:rsidRPr="00E82379" w:rsidRDefault="00E5350E" w:rsidP="00E5350E">
      <w:pPr>
        <w:shd w:val="clear" w:color="auto" w:fill="FFFFFF"/>
        <w:ind w:firstLine="539"/>
        <w:jc w:val="both"/>
        <w:rPr>
          <w:sz w:val="20"/>
          <w:szCs w:val="20"/>
        </w:rPr>
      </w:pPr>
      <w:r w:rsidRPr="00E82379">
        <w:rPr>
          <w:sz w:val="20"/>
          <w:szCs w:val="20"/>
        </w:rPr>
        <w:t>-легализуется «теневой» фонд оплаты труда,</w:t>
      </w:r>
    </w:p>
    <w:p w:rsidR="00E5350E" w:rsidRPr="00E82379" w:rsidRDefault="00E5350E" w:rsidP="00E5350E">
      <w:pPr>
        <w:shd w:val="clear" w:color="auto" w:fill="FFFFFF"/>
        <w:ind w:firstLine="539"/>
        <w:jc w:val="both"/>
        <w:rPr>
          <w:sz w:val="20"/>
          <w:szCs w:val="20"/>
        </w:rPr>
      </w:pPr>
      <w:r w:rsidRPr="00E82379">
        <w:rPr>
          <w:sz w:val="20"/>
          <w:szCs w:val="20"/>
        </w:rPr>
        <w:t>-не увеличивается сумма недоимки по району,</w:t>
      </w:r>
    </w:p>
    <w:p w:rsidR="00E5350E" w:rsidRPr="00E82379" w:rsidRDefault="00E5350E" w:rsidP="00E5350E">
      <w:pPr>
        <w:shd w:val="clear" w:color="auto" w:fill="FFFFFF"/>
        <w:ind w:firstLine="539"/>
        <w:jc w:val="both"/>
        <w:rPr>
          <w:bCs/>
          <w:sz w:val="20"/>
          <w:szCs w:val="20"/>
        </w:rPr>
      </w:pPr>
      <w:r w:rsidRPr="00E82379">
        <w:rPr>
          <w:sz w:val="20"/>
          <w:szCs w:val="20"/>
        </w:rPr>
        <w:t xml:space="preserve">-снижается задолженность по аренде земли и имуществу,     </w:t>
      </w:r>
      <w:r w:rsidRPr="00E82379">
        <w:rPr>
          <w:bCs/>
          <w:sz w:val="20"/>
          <w:szCs w:val="20"/>
        </w:rPr>
        <w:t xml:space="preserve">привлекаются к налогообложению собственники объектов недвижимого имущества и земельных участков, ранее не учтенных налоговыми органами. </w:t>
      </w:r>
    </w:p>
    <w:p w:rsidR="00E5350E" w:rsidRPr="00E82379" w:rsidRDefault="00E5350E" w:rsidP="00E5350E">
      <w:pPr>
        <w:autoSpaceDE w:val="0"/>
        <w:autoSpaceDN w:val="0"/>
        <w:adjustRightInd w:val="0"/>
        <w:ind w:firstLine="539"/>
        <w:jc w:val="both"/>
        <w:rPr>
          <w:sz w:val="20"/>
          <w:szCs w:val="20"/>
        </w:rPr>
      </w:pPr>
      <w:r w:rsidRPr="00E82379">
        <w:rPr>
          <w:sz w:val="20"/>
          <w:szCs w:val="20"/>
        </w:rPr>
        <w:t>2. Хотела бы обратить ваше внимание на ряд принципиальных моментов, касающихся результатов работы по повышению эффективности расходов бюджета.</w:t>
      </w:r>
    </w:p>
    <w:p w:rsidR="00E5350E" w:rsidRPr="00E82379" w:rsidRDefault="00E5350E" w:rsidP="00E5350E">
      <w:pPr>
        <w:autoSpaceDE w:val="0"/>
        <w:autoSpaceDN w:val="0"/>
        <w:adjustRightInd w:val="0"/>
        <w:ind w:firstLine="539"/>
        <w:jc w:val="both"/>
        <w:rPr>
          <w:sz w:val="20"/>
          <w:szCs w:val="20"/>
        </w:rPr>
      </w:pPr>
      <w:r w:rsidRPr="00E82379">
        <w:rPr>
          <w:sz w:val="20"/>
          <w:szCs w:val="20"/>
        </w:rPr>
        <w:t>Начиная с 2014 года бюджет района стал программным, он сформирован  из 16 муниципальных программ охватывающих все сферы деятельности района от социальной до экономической. Наличие муниципальных программ делает информацию о расходах бюджета района более подробной и обоснованной.  Муниципальные программы становятся важнейшим инструментом эффективного расходования бюджетных средств и достижения запланированных целевых показателей. В настоящее время разработана единая методика ежегодной оценки эффективности реализации муниципальных программ, которая позволяет принимать управленческие решения по их дальнейшей реализации.</w:t>
      </w:r>
    </w:p>
    <w:p w:rsidR="00E5350E" w:rsidRPr="00E82379" w:rsidRDefault="00E5350E" w:rsidP="00E5350E">
      <w:pPr>
        <w:shd w:val="clear" w:color="auto" w:fill="FFFFFF"/>
        <w:ind w:firstLine="702"/>
        <w:jc w:val="both"/>
        <w:rPr>
          <w:noProof/>
          <w:sz w:val="20"/>
          <w:szCs w:val="20"/>
        </w:rPr>
      </w:pPr>
      <w:r w:rsidRPr="00E82379">
        <w:rPr>
          <w:sz w:val="20"/>
          <w:szCs w:val="20"/>
        </w:rPr>
        <w:t>На постоянном контроле находится вопрос реализации Указов Президента Российской Федерации. Начиная с прошлого года проводится работа по реализации «дорожных карт»,</w:t>
      </w:r>
      <w:r w:rsidRPr="00E82379">
        <w:rPr>
          <w:noProof/>
          <w:sz w:val="20"/>
          <w:szCs w:val="20"/>
        </w:rPr>
        <w:t xml:space="preserve"> направленных на повышение эффективности и качества услуг в сферах образования и культуры.</w:t>
      </w:r>
    </w:p>
    <w:p w:rsidR="00E5350E" w:rsidRPr="00E82379" w:rsidRDefault="00E5350E" w:rsidP="00E5350E">
      <w:pPr>
        <w:autoSpaceDE w:val="0"/>
        <w:autoSpaceDN w:val="0"/>
        <w:adjustRightInd w:val="0"/>
        <w:ind w:firstLine="708"/>
        <w:jc w:val="both"/>
        <w:rPr>
          <w:sz w:val="20"/>
          <w:szCs w:val="20"/>
        </w:rPr>
      </w:pPr>
      <w:r w:rsidRPr="00E82379">
        <w:rPr>
          <w:sz w:val="20"/>
          <w:szCs w:val="20"/>
        </w:rPr>
        <w:t xml:space="preserve">     Говоря о повышении эффективности расходов, не могу не остановиться на вопросе экономии средств по уплате процентов по привлеченным кредитным ресурсам коммерческих банков для погашения дефицита бюджета района. Данный вопрос для нас очень актуален, так как муниципальный долг  района на 01.01.2014 года составил 12 млн. рублей. Предложения по процентным ставкам для кредитования за последний год имеют тенденцию значительного роста от 9 до 16 %. </w:t>
      </w:r>
    </w:p>
    <w:p w:rsidR="00E5350E" w:rsidRPr="00E82379" w:rsidRDefault="00E5350E" w:rsidP="00E5350E">
      <w:pPr>
        <w:autoSpaceDE w:val="0"/>
        <w:autoSpaceDN w:val="0"/>
        <w:adjustRightInd w:val="0"/>
        <w:ind w:firstLine="708"/>
        <w:jc w:val="both"/>
        <w:rPr>
          <w:sz w:val="20"/>
          <w:szCs w:val="20"/>
        </w:rPr>
      </w:pPr>
      <w:r w:rsidRPr="00E82379">
        <w:rPr>
          <w:sz w:val="20"/>
          <w:szCs w:val="20"/>
        </w:rPr>
        <w:t xml:space="preserve"> В текущем году нам удалось переломить ситуации и убедить департамент финансов о необходимости предоставления району кредитной линии в сумме 8 млн. рублей под 2,75 % годовых со сроком уплаты до 1 декабря 2014 года. Данный кредит будет погашен в ноябре банковским кредитом,  таким образом, сэкономив бюджетные средства по уплате процентов. Надеюсь, что и в 2015 году департамент финансов пойдет нам на встречу в данном вопросе.</w:t>
      </w:r>
    </w:p>
    <w:p w:rsidR="00E5350E" w:rsidRPr="00E82379" w:rsidRDefault="00E5350E" w:rsidP="00E5350E">
      <w:pPr>
        <w:autoSpaceDE w:val="0"/>
        <w:autoSpaceDN w:val="0"/>
        <w:adjustRightInd w:val="0"/>
        <w:ind w:firstLine="708"/>
        <w:jc w:val="both"/>
        <w:rPr>
          <w:sz w:val="20"/>
          <w:szCs w:val="20"/>
        </w:rPr>
      </w:pPr>
      <w:r w:rsidRPr="00E82379">
        <w:rPr>
          <w:sz w:val="20"/>
          <w:szCs w:val="20"/>
        </w:rPr>
        <w:t xml:space="preserve">3. Одной из гарантий стабильности местного самоуправления является бюджетная обеспеченность муниципального образования. </w:t>
      </w:r>
    </w:p>
    <w:p w:rsidR="00E5350E" w:rsidRPr="00E82379" w:rsidRDefault="00E5350E" w:rsidP="00E5350E">
      <w:pPr>
        <w:shd w:val="clear" w:color="auto" w:fill="FFFFFF"/>
        <w:ind w:firstLine="709"/>
        <w:jc w:val="both"/>
        <w:rPr>
          <w:sz w:val="20"/>
          <w:szCs w:val="20"/>
        </w:rPr>
      </w:pPr>
      <w:r w:rsidRPr="00E82379">
        <w:rPr>
          <w:sz w:val="20"/>
          <w:szCs w:val="20"/>
        </w:rPr>
        <w:t xml:space="preserve">Правительством области взят курс на повышение заинтересованности  органов местного самоуправления к наращиванию налогового потенциала муниципальных образований, повышение их финансовой самостоятельности. При этом данные решения подкрепляются финансовыми источниками. </w:t>
      </w:r>
    </w:p>
    <w:p w:rsidR="00E5350E" w:rsidRPr="00E82379" w:rsidRDefault="00E5350E" w:rsidP="00E5350E">
      <w:pPr>
        <w:tabs>
          <w:tab w:val="left" w:pos="2700"/>
        </w:tabs>
        <w:ind w:firstLine="709"/>
        <w:jc w:val="both"/>
        <w:rPr>
          <w:sz w:val="20"/>
          <w:szCs w:val="20"/>
        </w:rPr>
      </w:pPr>
      <w:r w:rsidRPr="00E82379">
        <w:rPr>
          <w:sz w:val="20"/>
          <w:szCs w:val="20"/>
        </w:rPr>
        <w:t xml:space="preserve">Основным инструментом к наращиванию налогового потенциала является проводимая Правительством области политика межбюджетного регулирования, основанная на установлении единых и дополнительных нормативов отчислений в местные бюджеты от региональных и федеральных налогов. Переданные дополнительные нормативы отчислений от налогов обеспечивают замещение части финансовой помощи местным бюджетам и способствуют повышению уровня социально-экономического развития территорий. </w:t>
      </w:r>
    </w:p>
    <w:p w:rsidR="00E5350E" w:rsidRPr="00E82379" w:rsidRDefault="00E5350E" w:rsidP="00E5350E">
      <w:pPr>
        <w:shd w:val="clear" w:color="auto" w:fill="FFFFFF"/>
        <w:ind w:firstLine="709"/>
        <w:jc w:val="both"/>
        <w:rPr>
          <w:sz w:val="20"/>
          <w:szCs w:val="20"/>
        </w:rPr>
      </w:pPr>
      <w:r w:rsidRPr="00E82379">
        <w:rPr>
          <w:sz w:val="20"/>
          <w:szCs w:val="20"/>
        </w:rPr>
        <w:t xml:space="preserve">В текущем году в целях увеличения поступлений доходов в областной и местный бюджеты Правительством области принято решение предоставлять межбюджетные трансферты из областного бюджета за достигнутые результаты. Оценка деятельности органов местного самоуправления будет осуществляться по следующим направлениям: </w:t>
      </w:r>
    </w:p>
    <w:p w:rsidR="00E5350E" w:rsidRPr="00E82379" w:rsidRDefault="00E5350E" w:rsidP="00E5350E">
      <w:pPr>
        <w:shd w:val="clear" w:color="auto" w:fill="FFFFFF"/>
        <w:ind w:firstLine="709"/>
        <w:jc w:val="both"/>
        <w:rPr>
          <w:sz w:val="20"/>
          <w:szCs w:val="20"/>
        </w:rPr>
      </w:pPr>
      <w:r w:rsidRPr="00E82379">
        <w:rPr>
          <w:sz w:val="20"/>
          <w:szCs w:val="20"/>
        </w:rPr>
        <w:t xml:space="preserve">-легализация налоговой базы по налогу на доходы физических лиц и налогу на прибыль организаций; </w:t>
      </w:r>
    </w:p>
    <w:p w:rsidR="00E5350E" w:rsidRPr="00E82379" w:rsidRDefault="00E5350E" w:rsidP="00E5350E">
      <w:pPr>
        <w:shd w:val="clear" w:color="auto" w:fill="FFFFFF"/>
        <w:ind w:firstLine="709"/>
        <w:jc w:val="both"/>
        <w:rPr>
          <w:sz w:val="20"/>
          <w:szCs w:val="20"/>
        </w:rPr>
      </w:pPr>
      <w:r w:rsidRPr="00E82379">
        <w:rPr>
          <w:sz w:val="20"/>
          <w:szCs w:val="20"/>
        </w:rPr>
        <w:t xml:space="preserve">-сокращение задолженности по налоговым платежам; </w:t>
      </w:r>
    </w:p>
    <w:p w:rsidR="00E5350E" w:rsidRPr="00E82379" w:rsidRDefault="00E5350E" w:rsidP="00E5350E">
      <w:pPr>
        <w:shd w:val="clear" w:color="auto" w:fill="FFFFFF"/>
        <w:ind w:firstLine="709"/>
        <w:jc w:val="both"/>
        <w:rPr>
          <w:sz w:val="20"/>
          <w:szCs w:val="20"/>
        </w:rPr>
      </w:pPr>
      <w:r w:rsidRPr="00E82379">
        <w:rPr>
          <w:sz w:val="20"/>
          <w:szCs w:val="20"/>
        </w:rPr>
        <w:t>-увеличение налоговой нагрузки по налогу, взимаемому в связи с применением упрощенной системы налогообложения;</w:t>
      </w:r>
    </w:p>
    <w:p w:rsidR="00E5350E" w:rsidRPr="00E82379" w:rsidRDefault="00E5350E" w:rsidP="00E5350E">
      <w:pPr>
        <w:shd w:val="clear" w:color="auto" w:fill="FFFFFF"/>
        <w:ind w:firstLine="709"/>
        <w:jc w:val="both"/>
        <w:rPr>
          <w:sz w:val="20"/>
          <w:szCs w:val="20"/>
        </w:rPr>
      </w:pPr>
      <w:r w:rsidRPr="00E82379">
        <w:rPr>
          <w:sz w:val="20"/>
          <w:szCs w:val="20"/>
        </w:rPr>
        <w:t xml:space="preserve">-увеличение поступлений имущественных налогов. </w:t>
      </w:r>
    </w:p>
    <w:p w:rsidR="00E5350E" w:rsidRPr="00E82379" w:rsidRDefault="00E5350E" w:rsidP="00E5350E">
      <w:pPr>
        <w:shd w:val="clear" w:color="auto" w:fill="FFFFFF"/>
        <w:ind w:firstLine="709"/>
        <w:jc w:val="both"/>
        <w:rPr>
          <w:sz w:val="20"/>
          <w:szCs w:val="20"/>
        </w:rPr>
      </w:pPr>
      <w:r w:rsidRPr="00E82379">
        <w:rPr>
          <w:sz w:val="20"/>
          <w:szCs w:val="20"/>
        </w:rPr>
        <w:t>Исполнение хотя бы одного из установленных показателей даст нам право на получение дополнительной финансовой помощи из областного бюджета. Показатели и условия стимулирования установлены на долговременной основе и будут применяться при оценке результативности муниципалитетов уже в 2015 году по итогам работы за текущий год.</w:t>
      </w:r>
    </w:p>
    <w:p w:rsidR="00E5350E" w:rsidRPr="00E82379" w:rsidRDefault="00E5350E" w:rsidP="00E5350E">
      <w:pPr>
        <w:ind w:firstLine="539"/>
        <w:jc w:val="both"/>
        <w:rPr>
          <w:bCs/>
          <w:color w:val="000000"/>
          <w:sz w:val="20"/>
          <w:szCs w:val="20"/>
        </w:rPr>
      </w:pPr>
      <w:r w:rsidRPr="00E82379">
        <w:rPr>
          <w:sz w:val="20"/>
          <w:szCs w:val="20"/>
        </w:rPr>
        <w:t>Для того чтобы заинтересовать как можно больше людей процессами, происходящими в бюджете, и повысить их гражданскую активность</w:t>
      </w:r>
      <w:r w:rsidRPr="00E82379">
        <w:rPr>
          <w:bCs/>
          <w:color w:val="000000"/>
          <w:sz w:val="20"/>
          <w:szCs w:val="20"/>
        </w:rPr>
        <w:t xml:space="preserve"> </w:t>
      </w:r>
      <w:r w:rsidRPr="00E82379">
        <w:rPr>
          <w:bCs/>
          <w:sz w:val="20"/>
          <w:szCs w:val="20"/>
        </w:rPr>
        <w:t xml:space="preserve">уделяется немалое внимание теме открытости бюджета. Сегодня мы размещаем на нашем сайте муниципального района информацию почти по всем аспектам своей деятельности, которая дает </w:t>
      </w:r>
      <w:r w:rsidRPr="00E82379">
        <w:rPr>
          <w:sz w:val="20"/>
          <w:szCs w:val="20"/>
        </w:rPr>
        <w:t xml:space="preserve">любому желающему возможность ясно представить стратегию управления финансами в районе. </w:t>
      </w:r>
    </w:p>
    <w:p w:rsidR="00E5350E" w:rsidRPr="00E82379" w:rsidRDefault="00E5350E" w:rsidP="00E5350E">
      <w:pPr>
        <w:autoSpaceDE w:val="0"/>
        <w:autoSpaceDN w:val="0"/>
        <w:adjustRightInd w:val="0"/>
        <w:ind w:firstLine="539"/>
        <w:jc w:val="both"/>
        <w:rPr>
          <w:sz w:val="20"/>
          <w:szCs w:val="20"/>
        </w:rPr>
      </w:pPr>
      <w:r w:rsidRPr="00E82379">
        <w:rPr>
          <w:sz w:val="20"/>
          <w:szCs w:val="20"/>
        </w:rPr>
        <w:t xml:space="preserve">                         Уважаемые депутаты !</w:t>
      </w:r>
    </w:p>
    <w:p w:rsidR="00E5350E" w:rsidRPr="00E82379" w:rsidRDefault="00E5350E" w:rsidP="00E5350E">
      <w:pPr>
        <w:widowControl w:val="0"/>
        <w:jc w:val="both"/>
        <w:rPr>
          <w:sz w:val="20"/>
          <w:szCs w:val="20"/>
        </w:rPr>
      </w:pPr>
      <w:r w:rsidRPr="00E82379">
        <w:rPr>
          <w:sz w:val="20"/>
          <w:szCs w:val="20"/>
        </w:rPr>
        <w:t xml:space="preserve">       Основными направлениями налоговой и бюджетной политики на предстоящий  2015 финансовый год считаю:</w:t>
      </w:r>
    </w:p>
    <w:p w:rsidR="00E5350E" w:rsidRPr="00E82379" w:rsidRDefault="00E5350E" w:rsidP="00E5350E">
      <w:pPr>
        <w:ind w:firstLine="708"/>
        <w:jc w:val="both"/>
        <w:rPr>
          <w:sz w:val="20"/>
          <w:szCs w:val="20"/>
        </w:rPr>
      </w:pPr>
      <w:r w:rsidRPr="00E82379">
        <w:rPr>
          <w:sz w:val="20"/>
          <w:szCs w:val="20"/>
        </w:rPr>
        <w:lastRenderedPageBreak/>
        <w:t>1.Расширение доходной базы района;</w:t>
      </w:r>
    </w:p>
    <w:p w:rsidR="00E5350E" w:rsidRPr="00E82379" w:rsidRDefault="00E5350E" w:rsidP="00E5350E">
      <w:pPr>
        <w:tabs>
          <w:tab w:val="left" w:pos="2700"/>
        </w:tabs>
        <w:ind w:firstLine="708"/>
        <w:jc w:val="both"/>
        <w:rPr>
          <w:sz w:val="20"/>
          <w:szCs w:val="20"/>
        </w:rPr>
      </w:pPr>
      <w:r w:rsidRPr="00E82379">
        <w:rPr>
          <w:sz w:val="20"/>
          <w:szCs w:val="20"/>
        </w:rPr>
        <w:t xml:space="preserve">2. Вывод «серых» зарплат из «тени» на устойчивую траекторию роста. Эту деятельность необходимо продолжать.  Задача повышения эффективности работы по выводу из тени скрытой от налогообложения заработной платы, считаю, вполне достижима. Так как уже говорила о том что, с 2015 года в систему межбюджетных отношений введен коэффициент, учитывающий уровень скрытой заработной платы, который применяется при расчете налогового потенциала. </w:t>
      </w:r>
    </w:p>
    <w:p w:rsidR="00E5350E" w:rsidRPr="00E82379" w:rsidRDefault="00E5350E" w:rsidP="00E5350E">
      <w:pPr>
        <w:tabs>
          <w:tab w:val="left" w:pos="2700"/>
        </w:tabs>
        <w:ind w:firstLine="708"/>
        <w:jc w:val="both"/>
        <w:rPr>
          <w:sz w:val="20"/>
          <w:szCs w:val="20"/>
        </w:rPr>
      </w:pPr>
      <w:r w:rsidRPr="00E82379">
        <w:rPr>
          <w:sz w:val="20"/>
          <w:szCs w:val="20"/>
        </w:rPr>
        <w:t>3.  Дальнейшая реализация плана мероприятий на 2014 – 2016 годы по повышению поступлений налоговых и неналоговых доходов, а также по сокращению недоимки бюджетов бюджетной системы Российской Федерации.</w:t>
      </w:r>
    </w:p>
    <w:p w:rsidR="00E5350E" w:rsidRPr="00E82379" w:rsidRDefault="00E5350E" w:rsidP="00E5350E">
      <w:pPr>
        <w:tabs>
          <w:tab w:val="left" w:pos="2700"/>
        </w:tabs>
        <w:ind w:firstLine="708"/>
        <w:jc w:val="both"/>
        <w:rPr>
          <w:sz w:val="20"/>
          <w:szCs w:val="20"/>
        </w:rPr>
      </w:pPr>
      <w:r w:rsidRPr="00E82379">
        <w:rPr>
          <w:sz w:val="20"/>
          <w:szCs w:val="20"/>
        </w:rPr>
        <w:t xml:space="preserve">4.  Необходимо в полном объеме реализовать все направления, определенные «Программой по повышению эффективности управления муниципальными финансами Тужинского муниципального района до 2018 года», которая была принята в начале текущего года. </w:t>
      </w:r>
    </w:p>
    <w:p w:rsidR="00E5350E" w:rsidRPr="00E82379" w:rsidRDefault="00E5350E" w:rsidP="00E5350E">
      <w:pPr>
        <w:jc w:val="both"/>
        <w:rPr>
          <w:sz w:val="20"/>
          <w:szCs w:val="20"/>
        </w:rPr>
      </w:pPr>
      <w:r w:rsidRPr="00E82379">
        <w:rPr>
          <w:sz w:val="20"/>
          <w:szCs w:val="20"/>
        </w:rPr>
        <w:t>5.</w:t>
      </w:r>
      <w:r w:rsidRPr="00E82379">
        <w:rPr>
          <w:sz w:val="20"/>
          <w:szCs w:val="20"/>
        </w:rPr>
        <w:tab/>
        <w:t>Сдерживание  на одном уровне общего объема долговых обязательств района по кредитам,  не увеличивая муниципальный долг.</w:t>
      </w:r>
    </w:p>
    <w:p w:rsidR="00E5350E" w:rsidRPr="00E82379" w:rsidRDefault="00E5350E" w:rsidP="00E5350E">
      <w:pPr>
        <w:jc w:val="both"/>
        <w:rPr>
          <w:sz w:val="20"/>
          <w:szCs w:val="20"/>
        </w:rPr>
      </w:pPr>
      <w:r w:rsidRPr="00E82379">
        <w:rPr>
          <w:sz w:val="20"/>
          <w:szCs w:val="20"/>
        </w:rPr>
        <w:t>6. Один из самых сложных вопросов, возникающих при формировании бюджета района – это вопрос сбалансированности бюджета. Поскольку бюджет ежегодно принимается с дефицитом, при рассмотрении инициатив, влекущих дополнительные расходы бюджета, необходим взвешенный подход, иначе может возникнуть угроза невыполнения принятых обязательств. Считаю, что необходимо усилить ответственность власти на всех уровнях за тратой бюджетных средств. Наша цель – переход к более строгому режиму экономии. Бюджетные расходы должны выдерживать жесткий отбор на предмет их результативности и эффективности.</w:t>
      </w:r>
    </w:p>
    <w:p w:rsidR="00E5350E" w:rsidRPr="00E82379" w:rsidRDefault="00E5350E" w:rsidP="00E5350E">
      <w:pPr>
        <w:jc w:val="both"/>
        <w:rPr>
          <w:sz w:val="20"/>
          <w:szCs w:val="20"/>
        </w:rPr>
      </w:pPr>
      <w:r w:rsidRPr="00E82379">
        <w:rPr>
          <w:sz w:val="20"/>
          <w:szCs w:val="20"/>
        </w:rPr>
        <w:tab/>
        <w:t>Подводя итог, хочу еще раз отметить, что предстоящий год, а также последующие два года, на которые идет бюджетное планирование. Не окажутся простыми. Поэтому всем органам местного самоуправления необходимо проводить ответственную бюджетную политику, обеспечивающую максимальную эффективность бюджетных расходов в реализации задач социально-экономического развития района.</w:t>
      </w:r>
    </w:p>
    <w:p w:rsidR="00E5350E" w:rsidRPr="00E82379" w:rsidRDefault="00E5350E" w:rsidP="00E5350E">
      <w:pPr>
        <w:jc w:val="both"/>
        <w:rPr>
          <w:sz w:val="20"/>
          <w:szCs w:val="20"/>
        </w:rPr>
      </w:pPr>
      <w:r w:rsidRPr="00E82379">
        <w:rPr>
          <w:sz w:val="20"/>
          <w:szCs w:val="20"/>
        </w:rPr>
        <w:tab/>
        <w:t>Мы должны во главу угла совместной деятельности поставить использование эффективных и современных форм работы, направленных на удовлетворение насущных потребностей жителей района.</w:t>
      </w:r>
    </w:p>
    <w:p w:rsidR="00E5350E" w:rsidRPr="00E82379" w:rsidRDefault="00E5350E" w:rsidP="00E5350E">
      <w:pPr>
        <w:jc w:val="both"/>
        <w:rPr>
          <w:sz w:val="20"/>
          <w:szCs w:val="20"/>
        </w:rPr>
      </w:pPr>
      <w:r w:rsidRPr="00E82379">
        <w:rPr>
          <w:sz w:val="20"/>
          <w:szCs w:val="20"/>
        </w:rPr>
        <w:t xml:space="preserve"> </w:t>
      </w:r>
      <w:r w:rsidRPr="00E82379">
        <w:rPr>
          <w:sz w:val="20"/>
          <w:szCs w:val="20"/>
        </w:rPr>
        <w:tab/>
        <w:t>Надеюсь, что поставленные задачи будут поддержаны вами и максимально возможно реализованы в 2015 году.</w:t>
      </w:r>
    </w:p>
    <w:p w:rsidR="00E5350E" w:rsidRPr="00E82379" w:rsidRDefault="00E5350E" w:rsidP="00E5350E">
      <w:pPr>
        <w:autoSpaceDE w:val="0"/>
        <w:autoSpaceDN w:val="0"/>
        <w:adjustRightInd w:val="0"/>
        <w:ind w:firstLine="539"/>
        <w:jc w:val="both"/>
        <w:rPr>
          <w:sz w:val="20"/>
          <w:szCs w:val="20"/>
        </w:rPr>
      </w:pPr>
      <w:r w:rsidRPr="00E82379">
        <w:rPr>
          <w:sz w:val="20"/>
          <w:szCs w:val="20"/>
        </w:rPr>
        <w:t>Спасибо за внимание!</w:t>
      </w:r>
    </w:p>
    <w:p w:rsidR="00E82379" w:rsidRPr="00E82379" w:rsidRDefault="00E82379" w:rsidP="00E5350E">
      <w:pPr>
        <w:autoSpaceDE w:val="0"/>
        <w:autoSpaceDN w:val="0"/>
        <w:adjustRightInd w:val="0"/>
        <w:ind w:firstLine="539"/>
        <w:jc w:val="both"/>
        <w:rPr>
          <w:sz w:val="20"/>
          <w:szCs w:val="20"/>
        </w:rPr>
      </w:pPr>
    </w:p>
    <w:p w:rsidR="001851F4" w:rsidRPr="00E82379" w:rsidRDefault="001851F4" w:rsidP="00E5350E">
      <w:pPr>
        <w:autoSpaceDE w:val="0"/>
        <w:autoSpaceDN w:val="0"/>
        <w:adjustRightInd w:val="0"/>
        <w:ind w:firstLine="539"/>
        <w:jc w:val="both"/>
        <w:rPr>
          <w:sz w:val="20"/>
          <w:szCs w:val="20"/>
        </w:rPr>
      </w:pPr>
    </w:p>
    <w:p w:rsidR="001851F4" w:rsidRPr="00E82379" w:rsidRDefault="001851F4" w:rsidP="001851F4">
      <w:pPr>
        <w:pStyle w:val="a3"/>
        <w:jc w:val="center"/>
        <w:rPr>
          <w:rFonts w:ascii="Times New Roman" w:hAnsi="Times New Roman" w:cs="Times New Roman"/>
          <w:b/>
          <w:sz w:val="20"/>
          <w:szCs w:val="20"/>
        </w:rPr>
      </w:pPr>
      <w:r w:rsidRPr="00E82379">
        <w:rPr>
          <w:rFonts w:ascii="Times New Roman" w:hAnsi="Times New Roman" w:cs="Times New Roman"/>
          <w:b/>
          <w:sz w:val="20"/>
          <w:szCs w:val="20"/>
        </w:rPr>
        <w:t>ТУЖИНСКАЯ РАЙОННАЯ ДУМА</w:t>
      </w:r>
    </w:p>
    <w:p w:rsidR="001851F4" w:rsidRPr="00E82379" w:rsidRDefault="001851F4" w:rsidP="001851F4">
      <w:pPr>
        <w:pStyle w:val="a3"/>
        <w:jc w:val="center"/>
        <w:rPr>
          <w:rFonts w:ascii="Times New Roman" w:hAnsi="Times New Roman" w:cs="Times New Roman"/>
          <w:b/>
          <w:sz w:val="20"/>
          <w:szCs w:val="20"/>
        </w:rPr>
      </w:pPr>
      <w:r w:rsidRPr="00E82379">
        <w:rPr>
          <w:rFonts w:ascii="Times New Roman" w:hAnsi="Times New Roman" w:cs="Times New Roman"/>
          <w:b/>
          <w:sz w:val="20"/>
          <w:szCs w:val="20"/>
        </w:rPr>
        <w:t>КИРОВСКОЙ ОБЛАСТИ</w:t>
      </w:r>
    </w:p>
    <w:p w:rsidR="001851F4" w:rsidRPr="00E82379" w:rsidRDefault="001851F4" w:rsidP="001851F4">
      <w:pPr>
        <w:pStyle w:val="a3"/>
        <w:spacing w:line="360" w:lineRule="exact"/>
        <w:jc w:val="center"/>
        <w:rPr>
          <w:rFonts w:ascii="Times New Roman" w:hAnsi="Times New Roman" w:cs="Times New Roman"/>
          <w:sz w:val="20"/>
          <w:szCs w:val="20"/>
        </w:rPr>
      </w:pPr>
    </w:p>
    <w:p w:rsidR="001851F4" w:rsidRPr="00E82379" w:rsidRDefault="001851F4" w:rsidP="001851F4">
      <w:pPr>
        <w:pStyle w:val="a3"/>
        <w:jc w:val="center"/>
        <w:rPr>
          <w:rFonts w:ascii="Times New Roman" w:hAnsi="Times New Roman" w:cs="Times New Roman"/>
          <w:b/>
          <w:sz w:val="20"/>
          <w:szCs w:val="20"/>
        </w:rPr>
      </w:pPr>
      <w:r w:rsidRPr="00E82379">
        <w:rPr>
          <w:rFonts w:ascii="Times New Roman" w:hAnsi="Times New Roman" w:cs="Times New Roman"/>
          <w:b/>
          <w:sz w:val="20"/>
          <w:szCs w:val="20"/>
        </w:rPr>
        <w:t>РЕШЕНИЕ</w:t>
      </w:r>
    </w:p>
    <w:p w:rsidR="001851F4" w:rsidRPr="00E82379" w:rsidRDefault="001851F4" w:rsidP="001851F4">
      <w:pPr>
        <w:pStyle w:val="a3"/>
        <w:spacing w:line="360" w:lineRule="exact"/>
        <w:jc w:val="center"/>
        <w:rPr>
          <w:rFonts w:ascii="Times New Roman" w:hAnsi="Times New Roman" w:cs="Times New Roman"/>
          <w:sz w:val="20"/>
          <w:szCs w:val="20"/>
        </w:rPr>
      </w:pPr>
    </w:p>
    <w:tbl>
      <w:tblPr>
        <w:tblW w:w="0" w:type="auto"/>
        <w:tblLook w:val="04A0"/>
      </w:tblPr>
      <w:tblGrid>
        <w:gridCol w:w="2235"/>
        <w:gridCol w:w="4819"/>
        <w:gridCol w:w="2516"/>
      </w:tblGrid>
      <w:tr w:rsidR="001851F4" w:rsidRPr="00E82379" w:rsidTr="00C35E58">
        <w:tc>
          <w:tcPr>
            <w:tcW w:w="2235" w:type="dxa"/>
            <w:tcBorders>
              <w:bottom w:val="single" w:sz="4" w:space="0" w:color="auto"/>
            </w:tcBorders>
          </w:tcPr>
          <w:p w:rsidR="001851F4" w:rsidRPr="00E82379" w:rsidRDefault="001851F4" w:rsidP="00C35E58">
            <w:pPr>
              <w:pStyle w:val="a3"/>
              <w:jc w:val="center"/>
              <w:rPr>
                <w:rFonts w:ascii="Times New Roman" w:hAnsi="Times New Roman" w:cs="Times New Roman"/>
                <w:sz w:val="20"/>
                <w:szCs w:val="20"/>
              </w:rPr>
            </w:pPr>
            <w:r w:rsidRPr="00E82379">
              <w:rPr>
                <w:rFonts w:ascii="Times New Roman" w:hAnsi="Times New Roman" w:cs="Times New Roman"/>
                <w:sz w:val="20"/>
                <w:szCs w:val="20"/>
              </w:rPr>
              <w:t>20.10.2014</w:t>
            </w:r>
          </w:p>
        </w:tc>
        <w:tc>
          <w:tcPr>
            <w:tcW w:w="4819" w:type="dxa"/>
          </w:tcPr>
          <w:p w:rsidR="001851F4" w:rsidRPr="00E82379" w:rsidRDefault="001851F4" w:rsidP="00C35E58">
            <w:pPr>
              <w:pStyle w:val="a3"/>
              <w:jc w:val="right"/>
              <w:rPr>
                <w:rFonts w:ascii="Times New Roman" w:hAnsi="Times New Roman" w:cs="Times New Roman"/>
                <w:sz w:val="20"/>
                <w:szCs w:val="20"/>
              </w:rPr>
            </w:pPr>
            <w:r w:rsidRPr="00E82379">
              <w:rPr>
                <w:rFonts w:ascii="Times New Roman" w:hAnsi="Times New Roman" w:cs="Times New Roman"/>
                <w:sz w:val="20"/>
                <w:szCs w:val="20"/>
              </w:rPr>
              <w:t>№</w:t>
            </w:r>
          </w:p>
        </w:tc>
        <w:tc>
          <w:tcPr>
            <w:tcW w:w="2516" w:type="dxa"/>
            <w:tcBorders>
              <w:bottom w:val="single" w:sz="4" w:space="0" w:color="auto"/>
            </w:tcBorders>
          </w:tcPr>
          <w:p w:rsidR="001851F4" w:rsidRPr="00E82379" w:rsidRDefault="001851F4" w:rsidP="00C35E58">
            <w:pPr>
              <w:pStyle w:val="a3"/>
              <w:jc w:val="center"/>
              <w:rPr>
                <w:rFonts w:ascii="Times New Roman" w:hAnsi="Times New Roman" w:cs="Times New Roman"/>
                <w:sz w:val="20"/>
                <w:szCs w:val="20"/>
              </w:rPr>
            </w:pPr>
            <w:r w:rsidRPr="00E82379">
              <w:rPr>
                <w:rFonts w:ascii="Times New Roman" w:hAnsi="Times New Roman" w:cs="Times New Roman"/>
                <w:sz w:val="20"/>
                <w:szCs w:val="20"/>
              </w:rPr>
              <w:t>47/319</w:t>
            </w:r>
          </w:p>
        </w:tc>
      </w:tr>
    </w:tbl>
    <w:p w:rsidR="001851F4" w:rsidRPr="00E82379" w:rsidRDefault="001851F4" w:rsidP="001851F4">
      <w:pPr>
        <w:pStyle w:val="a3"/>
        <w:jc w:val="center"/>
        <w:rPr>
          <w:rFonts w:ascii="Times New Roman" w:hAnsi="Times New Roman" w:cs="Times New Roman"/>
          <w:sz w:val="20"/>
          <w:szCs w:val="20"/>
        </w:rPr>
      </w:pPr>
      <w:r w:rsidRPr="00E82379">
        <w:rPr>
          <w:rFonts w:ascii="Times New Roman" w:hAnsi="Times New Roman" w:cs="Times New Roman"/>
          <w:sz w:val="20"/>
          <w:szCs w:val="20"/>
        </w:rPr>
        <w:t>пгт Тужа</w:t>
      </w:r>
    </w:p>
    <w:p w:rsidR="001851F4" w:rsidRPr="00E82379" w:rsidRDefault="001851F4" w:rsidP="001851F4">
      <w:pPr>
        <w:pStyle w:val="a3"/>
        <w:jc w:val="center"/>
        <w:rPr>
          <w:rFonts w:ascii="Times New Roman" w:hAnsi="Times New Roman" w:cs="Times New Roman"/>
          <w:sz w:val="20"/>
          <w:szCs w:val="20"/>
        </w:rPr>
      </w:pPr>
    </w:p>
    <w:p w:rsidR="001851F4" w:rsidRPr="00E82379" w:rsidRDefault="001851F4" w:rsidP="001851F4">
      <w:pPr>
        <w:jc w:val="center"/>
        <w:rPr>
          <w:b/>
          <w:sz w:val="20"/>
          <w:szCs w:val="20"/>
        </w:rPr>
      </w:pPr>
      <w:r w:rsidRPr="00E82379">
        <w:rPr>
          <w:b/>
          <w:sz w:val="20"/>
          <w:szCs w:val="20"/>
        </w:rPr>
        <w:t xml:space="preserve">Об  утверждении Программы приватизации муниципального </w:t>
      </w:r>
    </w:p>
    <w:p w:rsidR="001851F4" w:rsidRPr="00E82379" w:rsidRDefault="001851F4" w:rsidP="001851F4">
      <w:pPr>
        <w:jc w:val="center"/>
        <w:rPr>
          <w:b/>
          <w:sz w:val="20"/>
          <w:szCs w:val="20"/>
        </w:rPr>
      </w:pPr>
      <w:r w:rsidRPr="00E82379">
        <w:rPr>
          <w:b/>
          <w:sz w:val="20"/>
          <w:szCs w:val="20"/>
        </w:rPr>
        <w:t xml:space="preserve">имущества муниципального образования </w:t>
      </w:r>
    </w:p>
    <w:p w:rsidR="001851F4" w:rsidRPr="00E82379" w:rsidRDefault="001851F4" w:rsidP="001851F4">
      <w:pPr>
        <w:jc w:val="center"/>
        <w:rPr>
          <w:b/>
          <w:sz w:val="20"/>
          <w:szCs w:val="20"/>
        </w:rPr>
      </w:pPr>
      <w:r w:rsidRPr="00E82379">
        <w:rPr>
          <w:b/>
          <w:sz w:val="20"/>
          <w:szCs w:val="20"/>
        </w:rPr>
        <w:t xml:space="preserve">Тужинский муниципальный район Кировской области </w:t>
      </w:r>
    </w:p>
    <w:p w:rsidR="001851F4" w:rsidRPr="00E82379" w:rsidRDefault="001851F4" w:rsidP="001851F4">
      <w:pPr>
        <w:jc w:val="center"/>
        <w:rPr>
          <w:b/>
          <w:sz w:val="20"/>
          <w:szCs w:val="20"/>
        </w:rPr>
      </w:pPr>
      <w:r w:rsidRPr="00E82379">
        <w:rPr>
          <w:b/>
          <w:sz w:val="20"/>
          <w:szCs w:val="20"/>
        </w:rPr>
        <w:t>на 2014 год в новой редакции</w:t>
      </w:r>
    </w:p>
    <w:p w:rsidR="001851F4" w:rsidRPr="00E82379" w:rsidRDefault="001851F4" w:rsidP="001851F4">
      <w:pPr>
        <w:pStyle w:val="a3"/>
        <w:rPr>
          <w:rFonts w:ascii="Times New Roman" w:hAnsi="Times New Roman" w:cs="Times New Roman"/>
          <w:b/>
          <w:sz w:val="20"/>
          <w:szCs w:val="20"/>
        </w:rPr>
      </w:pPr>
    </w:p>
    <w:p w:rsidR="001851F4" w:rsidRPr="00E82379" w:rsidRDefault="001851F4" w:rsidP="001851F4">
      <w:pPr>
        <w:pStyle w:val="a3"/>
        <w:ind w:firstLine="709"/>
        <w:jc w:val="both"/>
        <w:rPr>
          <w:rFonts w:ascii="Times New Roman" w:hAnsi="Times New Roman" w:cs="Times New Roman"/>
          <w:sz w:val="20"/>
          <w:szCs w:val="20"/>
        </w:rPr>
      </w:pPr>
      <w:r w:rsidRPr="00E82379">
        <w:rPr>
          <w:rFonts w:ascii="Times New Roman" w:hAnsi="Times New Roman" w:cs="Times New Roman"/>
          <w:sz w:val="20"/>
          <w:szCs w:val="20"/>
        </w:rPr>
        <w:t>В соответствии с Федеральным законом от 21.12.2001 № 178-ФЗ «О приватиз</w:t>
      </w:r>
      <w:r w:rsidRPr="00E82379">
        <w:rPr>
          <w:rFonts w:ascii="Times New Roman" w:hAnsi="Times New Roman" w:cs="Times New Roman"/>
          <w:sz w:val="20"/>
          <w:szCs w:val="20"/>
        </w:rPr>
        <w:t>а</w:t>
      </w:r>
      <w:r w:rsidRPr="00E82379">
        <w:rPr>
          <w:rFonts w:ascii="Times New Roman" w:hAnsi="Times New Roman" w:cs="Times New Roman"/>
          <w:sz w:val="20"/>
          <w:szCs w:val="20"/>
        </w:rPr>
        <w:t>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Порядком планирования и принятия решений об условиях приватизации муниципального имущества муниц</w:t>
      </w:r>
      <w:r w:rsidRPr="00E82379">
        <w:rPr>
          <w:rFonts w:ascii="Times New Roman" w:hAnsi="Times New Roman" w:cs="Times New Roman"/>
          <w:sz w:val="20"/>
          <w:szCs w:val="20"/>
        </w:rPr>
        <w:t>и</w:t>
      </w:r>
      <w:r w:rsidRPr="00E82379">
        <w:rPr>
          <w:rFonts w:ascii="Times New Roman" w:hAnsi="Times New Roman" w:cs="Times New Roman"/>
          <w:sz w:val="20"/>
          <w:szCs w:val="20"/>
        </w:rPr>
        <w:t>пального образования Тужинский муниципальный район Кировской области, утвержденным решением Тужинской районной Думы К</w:t>
      </w:r>
      <w:r w:rsidRPr="00E82379">
        <w:rPr>
          <w:rFonts w:ascii="Times New Roman" w:hAnsi="Times New Roman" w:cs="Times New Roman"/>
          <w:sz w:val="20"/>
          <w:szCs w:val="20"/>
        </w:rPr>
        <w:t>и</w:t>
      </w:r>
      <w:r w:rsidRPr="00E82379">
        <w:rPr>
          <w:rFonts w:ascii="Times New Roman" w:hAnsi="Times New Roman" w:cs="Times New Roman"/>
          <w:sz w:val="20"/>
          <w:szCs w:val="20"/>
        </w:rPr>
        <w:t>ровской области от 01.06.2012 № 17/125, Уставом муниципального образования Тужинский муниципальный район районная Дума Р</w:t>
      </w:r>
      <w:r w:rsidRPr="00E82379">
        <w:rPr>
          <w:rFonts w:ascii="Times New Roman" w:hAnsi="Times New Roman" w:cs="Times New Roman"/>
          <w:sz w:val="20"/>
          <w:szCs w:val="20"/>
        </w:rPr>
        <w:t>Е</w:t>
      </w:r>
      <w:r w:rsidRPr="00E82379">
        <w:rPr>
          <w:rFonts w:ascii="Times New Roman" w:hAnsi="Times New Roman" w:cs="Times New Roman"/>
          <w:sz w:val="20"/>
          <w:szCs w:val="20"/>
        </w:rPr>
        <w:t>ШИЛА:</w:t>
      </w:r>
    </w:p>
    <w:p w:rsidR="001851F4" w:rsidRPr="00E82379" w:rsidRDefault="001851F4" w:rsidP="001851F4">
      <w:pPr>
        <w:pStyle w:val="a3"/>
        <w:ind w:firstLine="709"/>
        <w:jc w:val="both"/>
        <w:rPr>
          <w:rFonts w:ascii="Times New Roman" w:hAnsi="Times New Roman" w:cs="Times New Roman"/>
          <w:sz w:val="20"/>
          <w:szCs w:val="20"/>
        </w:rPr>
      </w:pPr>
    </w:p>
    <w:p w:rsidR="001851F4" w:rsidRPr="00E82379" w:rsidRDefault="001851F4" w:rsidP="001851F4">
      <w:pPr>
        <w:ind w:firstLine="708"/>
        <w:jc w:val="both"/>
        <w:rPr>
          <w:sz w:val="20"/>
          <w:szCs w:val="20"/>
        </w:rPr>
      </w:pPr>
      <w:r w:rsidRPr="00E82379">
        <w:rPr>
          <w:sz w:val="20"/>
          <w:szCs w:val="20"/>
        </w:rPr>
        <w:t>1. Утвердить Программу приватизации муниципального имущества муниципального образования Тужинский  муниципальный  район Кировской области на  2014 год в новой редакции. Прилагается.</w:t>
      </w:r>
    </w:p>
    <w:p w:rsidR="001851F4" w:rsidRPr="00E82379" w:rsidRDefault="001851F4" w:rsidP="001851F4">
      <w:pPr>
        <w:ind w:firstLine="708"/>
        <w:jc w:val="both"/>
        <w:rPr>
          <w:sz w:val="20"/>
          <w:szCs w:val="20"/>
        </w:rPr>
      </w:pPr>
    </w:p>
    <w:p w:rsidR="001851F4" w:rsidRPr="00E82379" w:rsidRDefault="001851F4" w:rsidP="001851F4">
      <w:pPr>
        <w:tabs>
          <w:tab w:val="left" w:pos="9680"/>
        </w:tabs>
        <w:ind w:firstLine="708"/>
        <w:jc w:val="both"/>
        <w:rPr>
          <w:sz w:val="20"/>
          <w:szCs w:val="20"/>
        </w:rPr>
      </w:pPr>
      <w:r w:rsidRPr="00E82379">
        <w:rPr>
          <w:sz w:val="20"/>
          <w:szCs w:val="20"/>
        </w:rPr>
        <w:t>2. Настоящее решение вступает в силу со дня его официального обнародования.</w:t>
      </w:r>
    </w:p>
    <w:p w:rsidR="001851F4" w:rsidRPr="00E82379" w:rsidRDefault="001851F4" w:rsidP="001851F4">
      <w:pPr>
        <w:tabs>
          <w:tab w:val="left" w:pos="9680"/>
        </w:tabs>
        <w:ind w:firstLine="708"/>
        <w:jc w:val="both"/>
        <w:rPr>
          <w:sz w:val="20"/>
          <w:szCs w:val="20"/>
        </w:rPr>
      </w:pPr>
    </w:p>
    <w:p w:rsidR="001851F4" w:rsidRPr="00E82379" w:rsidRDefault="001851F4" w:rsidP="001851F4">
      <w:pPr>
        <w:tabs>
          <w:tab w:val="left" w:pos="9680"/>
        </w:tabs>
        <w:ind w:firstLine="708"/>
        <w:jc w:val="both"/>
        <w:rPr>
          <w:sz w:val="20"/>
          <w:szCs w:val="20"/>
        </w:rPr>
      </w:pPr>
    </w:p>
    <w:p w:rsidR="001851F4" w:rsidRPr="00E82379" w:rsidRDefault="001851F4" w:rsidP="001851F4">
      <w:pPr>
        <w:tabs>
          <w:tab w:val="left" w:pos="9680"/>
        </w:tabs>
        <w:ind w:firstLine="708"/>
        <w:jc w:val="both"/>
        <w:rPr>
          <w:sz w:val="20"/>
          <w:szCs w:val="20"/>
        </w:rPr>
      </w:pPr>
    </w:p>
    <w:tbl>
      <w:tblPr>
        <w:tblW w:w="0" w:type="auto"/>
        <w:tblInd w:w="108" w:type="dxa"/>
        <w:tblLook w:val="04A0"/>
      </w:tblPr>
      <w:tblGrid>
        <w:gridCol w:w="9463"/>
      </w:tblGrid>
      <w:tr w:rsidR="001851F4" w:rsidRPr="00E82379" w:rsidTr="00C35E58">
        <w:tc>
          <w:tcPr>
            <w:tcW w:w="9463" w:type="dxa"/>
          </w:tcPr>
          <w:p w:rsidR="001851F4" w:rsidRPr="00E82379" w:rsidRDefault="001851F4" w:rsidP="00C35E58">
            <w:pPr>
              <w:autoSpaceDE w:val="0"/>
              <w:autoSpaceDN w:val="0"/>
              <w:adjustRightInd w:val="0"/>
              <w:outlineLvl w:val="0"/>
              <w:rPr>
                <w:sz w:val="20"/>
                <w:szCs w:val="20"/>
              </w:rPr>
            </w:pPr>
            <w:r w:rsidRPr="00E82379">
              <w:rPr>
                <w:sz w:val="20"/>
                <w:szCs w:val="20"/>
              </w:rPr>
              <w:t>Глава Тужинского района              Л.А. Трушкова</w:t>
            </w:r>
          </w:p>
        </w:tc>
      </w:tr>
    </w:tbl>
    <w:p w:rsidR="001851F4" w:rsidRPr="00E82379" w:rsidRDefault="001851F4" w:rsidP="001851F4">
      <w:pPr>
        <w:ind w:firstLine="708"/>
        <w:jc w:val="both"/>
        <w:rPr>
          <w:rFonts w:eastAsia="Calibri"/>
          <w:sz w:val="20"/>
          <w:szCs w:val="20"/>
        </w:rPr>
      </w:pPr>
    </w:p>
    <w:p w:rsidR="00E82379" w:rsidRDefault="00E82379" w:rsidP="001851F4">
      <w:pPr>
        <w:ind w:left="5245"/>
        <w:jc w:val="both"/>
        <w:rPr>
          <w:sz w:val="20"/>
          <w:szCs w:val="20"/>
        </w:rPr>
      </w:pPr>
    </w:p>
    <w:p w:rsidR="001851F4" w:rsidRPr="00E82379" w:rsidRDefault="001851F4" w:rsidP="001851F4">
      <w:pPr>
        <w:ind w:left="5245"/>
        <w:jc w:val="both"/>
        <w:rPr>
          <w:sz w:val="20"/>
          <w:szCs w:val="20"/>
        </w:rPr>
      </w:pPr>
      <w:r w:rsidRPr="00E82379">
        <w:rPr>
          <w:sz w:val="20"/>
          <w:szCs w:val="20"/>
        </w:rPr>
        <w:lastRenderedPageBreak/>
        <w:t>УТВЕРЖДЕНА</w:t>
      </w:r>
    </w:p>
    <w:p w:rsidR="00E82379" w:rsidRDefault="001851F4" w:rsidP="001851F4">
      <w:pPr>
        <w:ind w:left="5245"/>
        <w:jc w:val="both"/>
        <w:rPr>
          <w:sz w:val="20"/>
          <w:szCs w:val="20"/>
        </w:rPr>
      </w:pPr>
      <w:r w:rsidRPr="00E82379">
        <w:rPr>
          <w:sz w:val="20"/>
          <w:szCs w:val="20"/>
        </w:rPr>
        <w:t xml:space="preserve">решением Тужинской районной Думы </w:t>
      </w:r>
    </w:p>
    <w:p w:rsidR="001851F4" w:rsidRPr="00E82379" w:rsidRDefault="001851F4" w:rsidP="001851F4">
      <w:pPr>
        <w:ind w:left="5245"/>
        <w:jc w:val="both"/>
        <w:rPr>
          <w:sz w:val="20"/>
          <w:szCs w:val="20"/>
        </w:rPr>
      </w:pPr>
      <w:r w:rsidRPr="00E82379">
        <w:rPr>
          <w:sz w:val="20"/>
          <w:szCs w:val="20"/>
        </w:rPr>
        <w:t>от 20.10.2014 № 47/319</w:t>
      </w:r>
    </w:p>
    <w:p w:rsidR="001851F4" w:rsidRPr="00E82379" w:rsidRDefault="001851F4" w:rsidP="001851F4">
      <w:pPr>
        <w:jc w:val="both"/>
        <w:rPr>
          <w:sz w:val="20"/>
          <w:szCs w:val="20"/>
        </w:rPr>
      </w:pPr>
    </w:p>
    <w:p w:rsidR="001851F4" w:rsidRPr="00E82379" w:rsidRDefault="001851F4" w:rsidP="001851F4">
      <w:pPr>
        <w:jc w:val="both"/>
        <w:rPr>
          <w:sz w:val="20"/>
          <w:szCs w:val="20"/>
        </w:rPr>
      </w:pPr>
    </w:p>
    <w:p w:rsidR="001851F4" w:rsidRPr="00E82379" w:rsidRDefault="001851F4" w:rsidP="001851F4">
      <w:pPr>
        <w:jc w:val="center"/>
        <w:rPr>
          <w:b/>
          <w:sz w:val="20"/>
          <w:szCs w:val="20"/>
        </w:rPr>
      </w:pPr>
      <w:r w:rsidRPr="00E82379">
        <w:rPr>
          <w:b/>
          <w:sz w:val="20"/>
          <w:szCs w:val="20"/>
        </w:rPr>
        <w:t xml:space="preserve">Программа приватизации муниципального имущества </w:t>
      </w:r>
    </w:p>
    <w:p w:rsidR="001851F4" w:rsidRPr="00E82379" w:rsidRDefault="001851F4" w:rsidP="001851F4">
      <w:pPr>
        <w:jc w:val="center"/>
        <w:rPr>
          <w:b/>
          <w:sz w:val="20"/>
          <w:szCs w:val="20"/>
        </w:rPr>
      </w:pPr>
      <w:r w:rsidRPr="00E82379">
        <w:rPr>
          <w:b/>
          <w:sz w:val="20"/>
          <w:szCs w:val="20"/>
        </w:rPr>
        <w:t xml:space="preserve">муниципального образования Тужинский муниципальный район </w:t>
      </w:r>
    </w:p>
    <w:p w:rsidR="001851F4" w:rsidRPr="00E82379" w:rsidRDefault="001851F4" w:rsidP="001851F4">
      <w:pPr>
        <w:tabs>
          <w:tab w:val="center" w:pos="4677"/>
          <w:tab w:val="left" w:pos="8130"/>
        </w:tabs>
        <w:rPr>
          <w:b/>
          <w:sz w:val="20"/>
          <w:szCs w:val="20"/>
        </w:rPr>
      </w:pPr>
      <w:r w:rsidRPr="00E82379">
        <w:rPr>
          <w:b/>
          <w:sz w:val="20"/>
          <w:szCs w:val="20"/>
        </w:rPr>
        <w:tab/>
        <w:t>Кировской области на 2014 год в новой редакции</w:t>
      </w:r>
      <w:r w:rsidRPr="00E82379">
        <w:rPr>
          <w:b/>
          <w:sz w:val="20"/>
          <w:szCs w:val="20"/>
        </w:rPr>
        <w:tab/>
      </w:r>
    </w:p>
    <w:p w:rsidR="001851F4" w:rsidRPr="00E82379" w:rsidRDefault="001851F4" w:rsidP="001851F4">
      <w:pPr>
        <w:tabs>
          <w:tab w:val="center" w:pos="4677"/>
          <w:tab w:val="left" w:pos="8130"/>
        </w:tabs>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9"/>
        <w:gridCol w:w="4010"/>
        <w:gridCol w:w="1929"/>
        <w:gridCol w:w="1467"/>
        <w:gridCol w:w="1665"/>
      </w:tblGrid>
      <w:tr w:rsidR="001851F4" w:rsidRPr="00E82379" w:rsidTr="00E82379">
        <w:trPr>
          <w:trHeight w:val="900"/>
        </w:trPr>
        <w:tc>
          <w:tcPr>
            <w:tcW w:w="499"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 п/п</w:t>
            </w:r>
          </w:p>
        </w:tc>
        <w:tc>
          <w:tcPr>
            <w:tcW w:w="4010"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Наименование имущества</w:t>
            </w:r>
          </w:p>
        </w:tc>
        <w:tc>
          <w:tcPr>
            <w:tcW w:w="1929"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Способ прив</w:t>
            </w:r>
            <w:r w:rsidRPr="00E82379">
              <w:rPr>
                <w:sz w:val="20"/>
                <w:szCs w:val="20"/>
              </w:rPr>
              <w:t>а</w:t>
            </w:r>
            <w:r w:rsidRPr="00E82379">
              <w:rPr>
                <w:sz w:val="20"/>
                <w:szCs w:val="20"/>
              </w:rPr>
              <w:t>тизации</w:t>
            </w:r>
          </w:p>
        </w:tc>
        <w:tc>
          <w:tcPr>
            <w:tcW w:w="1467" w:type="dxa"/>
          </w:tcPr>
          <w:p w:rsidR="001851F4" w:rsidRPr="00E82379" w:rsidRDefault="001851F4" w:rsidP="00C35E58">
            <w:pPr>
              <w:tabs>
                <w:tab w:val="center" w:pos="4677"/>
                <w:tab w:val="left" w:pos="8130"/>
              </w:tabs>
              <w:jc w:val="center"/>
              <w:rPr>
                <w:sz w:val="20"/>
                <w:szCs w:val="20"/>
              </w:rPr>
            </w:pPr>
            <w:r w:rsidRPr="00E82379">
              <w:rPr>
                <w:sz w:val="20"/>
                <w:szCs w:val="20"/>
              </w:rPr>
              <w:t>Предпол</w:t>
            </w:r>
            <w:r w:rsidRPr="00E82379">
              <w:rPr>
                <w:sz w:val="20"/>
                <w:szCs w:val="20"/>
              </w:rPr>
              <w:t>а</w:t>
            </w:r>
            <w:r w:rsidRPr="00E82379">
              <w:rPr>
                <w:sz w:val="20"/>
                <w:szCs w:val="20"/>
              </w:rPr>
              <w:t>гаемые сроки пр</w:t>
            </w:r>
            <w:r w:rsidRPr="00E82379">
              <w:rPr>
                <w:sz w:val="20"/>
                <w:szCs w:val="20"/>
              </w:rPr>
              <w:t>и</w:t>
            </w:r>
            <w:r w:rsidRPr="00E82379">
              <w:rPr>
                <w:sz w:val="20"/>
                <w:szCs w:val="20"/>
              </w:rPr>
              <w:t>ватизации</w:t>
            </w:r>
          </w:p>
        </w:tc>
        <w:tc>
          <w:tcPr>
            <w:tcW w:w="1665"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Нормативная цена (руб.)</w:t>
            </w:r>
          </w:p>
        </w:tc>
      </w:tr>
      <w:tr w:rsidR="001851F4" w:rsidRPr="00E82379" w:rsidTr="00C35E58">
        <w:trPr>
          <w:trHeight w:val="683"/>
        </w:trPr>
        <w:tc>
          <w:tcPr>
            <w:tcW w:w="499"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1</w:t>
            </w:r>
          </w:p>
        </w:tc>
        <w:tc>
          <w:tcPr>
            <w:tcW w:w="4010" w:type="dxa"/>
            <w:vAlign w:val="center"/>
          </w:tcPr>
          <w:p w:rsidR="001851F4" w:rsidRPr="00E82379" w:rsidRDefault="001851F4" w:rsidP="00C35E58">
            <w:pPr>
              <w:tabs>
                <w:tab w:val="center" w:pos="4677"/>
                <w:tab w:val="left" w:pos="8130"/>
              </w:tabs>
              <w:rPr>
                <w:sz w:val="20"/>
                <w:szCs w:val="20"/>
              </w:rPr>
            </w:pPr>
            <w:r w:rsidRPr="00E82379">
              <w:rPr>
                <w:sz w:val="20"/>
                <w:szCs w:val="20"/>
              </w:rPr>
              <w:t>Здание «Торгового дома» с земел</w:t>
            </w:r>
            <w:r w:rsidRPr="00E82379">
              <w:rPr>
                <w:sz w:val="20"/>
                <w:szCs w:val="20"/>
              </w:rPr>
              <w:t>ь</w:t>
            </w:r>
            <w:r w:rsidRPr="00E82379">
              <w:rPr>
                <w:sz w:val="20"/>
                <w:szCs w:val="20"/>
              </w:rPr>
              <w:t>ным участком, кадастровый номер 43:33:310112:116:1615/21.1/А, адрес: Кировская область, Тужинский ра</w:t>
            </w:r>
            <w:r w:rsidRPr="00E82379">
              <w:rPr>
                <w:sz w:val="20"/>
                <w:szCs w:val="20"/>
              </w:rPr>
              <w:t>й</w:t>
            </w:r>
            <w:r w:rsidRPr="00E82379">
              <w:rPr>
                <w:sz w:val="20"/>
                <w:szCs w:val="20"/>
              </w:rPr>
              <w:t xml:space="preserve">он, пос. Тужа, ул. Горького, 12, 1949 года постройки. Площадь 373,9 кв.м., материал стен – дерево. </w:t>
            </w:r>
          </w:p>
        </w:tc>
        <w:tc>
          <w:tcPr>
            <w:tcW w:w="1929"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преимущес</w:t>
            </w:r>
            <w:r w:rsidRPr="00E82379">
              <w:rPr>
                <w:sz w:val="20"/>
                <w:szCs w:val="20"/>
              </w:rPr>
              <w:t>т</w:t>
            </w:r>
            <w:r w:rsidRPr="00E82379">
              <w:rPr>
                <w:sz w:val="20"/>
                <w:szCs w:val="20"/>
              </w:rPr>
              <w:t>венное право выкупа по 159-ФЗ, в случае отказа  -  прод</w:t>
            </w:r>
            <w:r w:rsidRPr="00E82379">
              <w:rPr>
                <w:sz w:val="20"/>
                <w:szCs w:val="20"/>
              </w:rPr>
              <w:t>а</w:t>
            </w:r>
            <w:r w:rsidRPr="00E82379">
              <w:rPr>
                <w:sz w:val="20"/>
                <w:szCs w:val="20"/>
              </w:rPr>
              <w:t>жа с открытого аукциона</w:t>
            </w:r>
          </w:p>
        </w:tc>
        <w:tc>
          <w:tcPr>
            <w:tcW w:w="1467"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4 квартал</w:t>
            </w:r>
          </w:p>
        </w:tc>
        <w:tc>
          <w:tcPr>
            <w:tcW w:w="1665"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1 300 000,00</w:t>
            </w:r>
          </w:p>
        </w:tc>
      </w:tr>
      <w:tr w:rsidR="001851F4" w:rsidRPr="00E82379" w:rsidTr="00C35E58">
        <w:trPr>
          <w:trHeight w:val="683"/>
        </w:trPr>
        <w:tc>
          <w:tcPr>
            <w:tcW w:w="499"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2</w:t>
            </w:r>
          </w:p>
        </w:tc>
        <w:tc>
          <w:tcPr>
            <w:tcW w:w="4010" w:type="dxa"/>
            <w:vAlign w:val="center"/>
          </w:tcPr>
          <w:p w:rsidR="001851F4" w:rsidRPr="00E82379" w:rsidRDefault="001851F4" w:rsidP="00C35E58">
            <w:pPr>
              <w:tabs>
                <w:tab w:val="center" w:pos="4677"/>
                <w:tab w:val="left" w:pos="8130"/>
              </w:tabs>
              <w:rPr>
                <w:sz w:val="20"/>
                <w:szCs w:val="20"/>
              </w:rPr>
            </w:pPr>
            <w:r w:rsidRPr="00E82379">
              <w:rPr>
                <w:sz w:val="20"/>
                <w:szCs w:val="20"/>
              </w:rPr>
              <w:t>УАЗ-220694-09, идентификацио</w:t>
            </w:r>
            <w:r w:rsidRPr="00E82379">
              <w:rPr>
                <w:sz w:val="20"/>
                <w:szCs w:val="20"/>
              </w:rPr>
              <w:t>н</w:t>
            </w:r>
            <w:r w:rsidRPr="00E82379">
              <w:rPr>
                <w:sz w:val="20"/>
                <w:szCs w:val="20"/>
              </w:rPr>
              <w:t>ный номер (</w:t>
            </w:r>
            <w:r w:rsidRPr="00E82379">
              <w:rPr>
                <w:sz w:val="20"/>
                <w:szCs w:val="20"/>
                <w:lang w:val="en-US"/>
              </w:rPr>
              <w:t>VIN</w:t>
            </w:r>
            <w:r w:rsidRPr="00E82379">
              <w:rPr>
                <w:sz w:val="20"/>
                <w:szCs w:val="20"/>
              </w:rPr>
              <w:t>) ХТТ22069480434785, год изгото</w:t>
            </w:r>
            <w:r w:rsidRPr="00E82379">
              <w:rPr>
                <w:sz w:val="20"/>
                <w:szCs w:val="20"/>
              </w:rPr>
              <w:t>в</w:t>
            </w:r>
            <w:r w:rsidRPr="00E82379">
              <w:rPr>
                <w:sz w:val="20"/>
                <w:szCs w:val="20"/>
              </w:rPr>
              <w:t>ления 2008, цвет кузова желтый, государственный р</w:t>
            </w:r>
            <w:r w:rsidRPr="00E82379">
              <w:rPr>
                <w:sz w:val="20"/>
                <w:szCs w:val="20"/>
              </w:rPr>
              <w:t>е</w:t>
            </w:r>
            <w:r w:rsidRPr="00E82379">
              <w:rPr>
                <w:sz w:val="20"/>
                <w:szCs w:val="20"/>
              </w:rPr>
              <w:t>гистрационный номер Р789КР43</w:t>
            </w:r>
          </w:p>
        </w:tc>
        <w:tc>
          <w:tcPr>
            <w:tcW w:w="1929"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продажа с открытого ау</w:t>
            </w:r>
            <w:r w:rsidRPr="00E82379">
              <w:rPr>
                <w:sz w:val="20"/>
                <w:szCs w:val="20"/>
              </w:rPr>
              <w:t>к</w:t>
            </w:r>
            <w:r w:rsidRPr="00E82379">
              <w:rPr>
                <w:sz w:val="20"/>
                <w:szCs w:val="20"/>
              </w:rPr>
              <w:t>циона</w:t>
            </w:r>
          </w:p>
        </w:tc>
        <w:tc>
          <w:tcPr>
            <w:tcW w:w="1467"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2-3 ква</w:t>
            </w:r>
            <w:r w:rsidRPr="00E82379">
              <w:rPr>
                <w:sz w:val="20"/>
                <w:szCs w:val="20"/>
              </w:rPr>
              <w:t>р</w:t>
            </w:r>
            <w:r w:rsidRPr="00E82379">
              <w:rPr>
                <w:sz w:val="20"/>
                <w:szCs w:val="20"/>
              </w:rPr>
              <w:t>тал</w:t>
            </w:r>
          </w:p>
        </w:tc>
        <w:tc>
          <w:tcPr>
            <w:tcW w:w="1665"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215 000,00</w:t>
            </w:r>
          </w:p>
        </w:tc>
      </w:tr>
      <w:tr w:rsidR="001851F4" w:rsidRPr="00E82379" w:rsidTr="00C35E58">
        <w:trPr>
          <w:trHeight w:val="683"/>
        </w:trPr>
        <w:tc>
          <w:tcPr>
            <w:tcW w:w="499"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3</w:t>
            </w:r>
          </w:p>
        </w:tc>
        <w:tc>
          <w:tcPr>
            <w:tcW w:w="4010" w:type="dxa"/>
            <w:vAlign w:val="center"/>
          </w:tcPr>
          <w:p w:rsidR="001851F4" w:rsidRPr="00E82379" w:rsidRDefault="001851F4" w:rsidP="00C35E58">
            <w:pPr>
              <w:tabs>
                <w:tab w:val="center" w:pos="4677"/>
                <w:tab w:val="left" w:pos="8130"/>
              </w:tabs>
              <w:rPr>
                <w:sz w:val="20"/>
                <w:szCs w:val="20"/>
              </w:rPr>
            </w:pPr>
            <w:r w:rsidRPr="00E82379">
              <w:rPr>
                <w:sz w:val="20"/>
                <w:szCs w:val="20"/>
              </w:rPr>
              <w:t>Помещение, назначение: Н</w:t>
            </w:r>
            <w:r w:rsidRPr="00E82379">
              <w:rPr>
                <w:sz w:val="20"/>
                <w:szCs w:val="20"/>
              </w:rPr>
              <w:t>е</w:t>
            </w:r>
            <w:r w:rsidRPr="00E82379">
              <w:rPr>
                <w:sz w:val="20"/>
                <w:szCs w:val="20"/>
              </w:rPr>
              <w:t>жилое помещение, кадастровый номер 43:33:310115:105, адрес: Кировская область, Тужинский район, пгт Т</w:t>
            </w:r>
            <w:r w:rsidRPr="00E82379">
              <w:rPr>
                <w:sz w:val="20"/>
                <w:szCs w:val="20"/>
              </w:rPr>
              <w:t>у</w:t>
            </w:r>
            <w:r w:rsidRPr="00E82379">
              <w:rPr>
                <w:sz w:val="20"/>
                <w:szCs w:val="20"/>
              </w:rPr>
              <w:t>жа, ул. Свободы. пом. 1, 1980 года постройки. Площадь 281,5 кв.м., м</w:t>
            </w:r>
            <w:r w:rsidRPr="00E82379">
              <w:rPr>
                <w:sz w:val="20"/>
                <w:szCs w:val="20"/>
              </w:rPr>
              <w:t>а</w:t>
            </w:r>
            <w:r w:rsidRPr="00E82379">
              <w:rPr>
                <w:sz w:val="20"/>
                <w:szCs w:val="20"/>
              </w:rPr>
              <w:t>териал стен – кирпич</w:t>
            </w:r>
          </w:p>
        </w:tc>
        <w:tc>
          <w:tcPr>
            <w:tcW w:w="1929"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продажа с открытого ау</w:t>
            </w:r>
            <w:r w:rsidRPr="00E82379">
              <w:rPr>
                <w:sz w:val="20"/>
                <w:szCs w:val="20"/>
              </w:rPr>
              <w:t>к</w:t>
            </w:r>
            <w:r w:rsidRPr="00E82379">
              <w:rPr>
                <w:sz w:val="20"/>
                <w:szCs w:val="20"/>
              </w:rPr>
              <w:t>циона</w:t>
            </w:r>
          </w:p>
        </w:tc>
        <w:tc>
          <w:tcPr>
            <w:tcW w:w="1467"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4 ква</w:t>
            </w:r>
            <w:r w:rsidRPr="00E82379">
              <w:rPr>
                <w:sz w:val="20"/>
                <w:szCs w:val="20"/>
              </w:rPr>
              <w:t>р</w:t>
            </w:r>
            <w:r w:rsidRPr="00E82379">
              <w:rPr>
                <w:sz w:val="20"/>
                <w:szCs w:val="20"/>
              </w:rPr>
              <w:t>тал</w:t>
            </w:r>
          </w:p>
        </w:tc>
        <w:tc>
          <w:tcPr>
            <w:tcW w:w="1665"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900 000,00</w:t>
            </w:r>
          </w:p>
        </w:tc>
      </w:tr>
      <w:tr w:rsidR="001851F4" w:rsidRPr="00E82379" w:rsidTr="00C35E58">
        <w:trPr>
          <w:trHeight w:val="683"/>
        </w:trPr>
        <w:tc>
          <w:tcPr>
            <w:tcW w:w="499"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4</w:t>
            </w:r>
          </w:p>
        </w:tc>
        <w:tc>
          <w:tcPr>
            <w:tcW w:w="4010" w:type="dxa"/>
            <w:vAlign w:val="center"/>
          </w:tcPr>
          <w:p w:rsidR="001851F4" w:rsidRPr="00E82379" w:rsidRDefault="001851F4" w:rsidP="00C35E58">
            <w:pPr>
              <w:tabs>
                <w:tab w:val="center" w:pos="4677"/>
                <w:tab w:val="left" w:pos="8130"/>
              </w:tabs>
              <w:rPr>
                <w:sz w:val="20"/>
                <w:szCs w:val="20"/>
              </w:rPr>
            </w:pPr>
            <w:r w:rsidRPr="00E82379">
              <w:rPr>
                <w:sz w:val="20"/>
                <w:szCs w:val="20"/>
              </w:rPr>
              <w:t>Здание школы с земельным учас</w:t>
            </w:r>
            <w:r w:rsidRPr="00E82379">
              <w:rPr>
                <w:sz w:val="20"/>
                <w:szCs w:val="20"/>
              </w:rPr>
              <w:t>т</w:t>
            </w:r>
            <w:r w:rsidRPr="00E82379">
              <w:rPr>
                <w:sz w:val="20"/>
                <w:szCs w:val="20"/>
              </w:rPr>
              <w:t>ком, кадастровый номер 43:33:410102:158:1731/21.1/А, адрес: Кировская область, Тужинский ра</w:t>
            </w:r>
            <w:r w:rsidRPr="00E82379">
              <w:rPr>
                <w:sz w:val="20"/>
                <w:szCs w:val="20"/>
              </w:rPr>
              <w:t>й</w:t>
            </w:r>
            <w:r w:rsidRPr="00E82379">
              <w:rPr>
                <w:sz w:val="20"/>
                <w:szCs w:val="20"/>
              </w:rPr>
              <w:t>он, д. Пиштенур, ул. Центральная, 36, 1914 года постройки. Площадь 351,1 кв.м., материал стен – дер</w:t>
            </w:r>
            <w:r w:rsidRPr="00E82379">
              <w:rPr>
                <w:sz w:val="20"/>
                <w:szCs w:val="20"/>
              </w:rPr>
              <w:t>е</w:t>
            </w:r>
            <w:r w:rsidRPr="00E82379">
              <w:rPr>
                <w:sz w:val="20"/>
                <w:szCs w:val="20"/>
              </w:rPr>
              <w:t xml:space="preserve">во/кирпич. </w:t>
            </w:r>
          </w:p>
        </w:tc>
        <w:tc>
          <w:tcPr>
            <w:tcW w:w="1929"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продажа с открытого ау</w:t>
            </w:r>
            <w:r w:rsidRPr="00E82379">
              <w:rPr>
                <w:sz w:val="20"/>
                <w:szCs w:val="20"/>
              </w:rPr>
              <w:t>к</w:t>
            </w:r>
            <w:r w:rsidRPr="00E82379">
              <w:rPr>
                <w:sz w:val="20"/>
                <w:szCs w:val="20"/>
              </w:rPr>
              <w:t>циона</w:t>
            </w:r>
          </w:p>
        </w:tc>
        <w:tc>
          <w:tcPr>
            <w:tcW w:w="1467"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2-3 квартал</w:t>
            </w:r>
          </w:p>
        </w:tc>
        <w:tc>
          <w:tcPr>
            <w:tcW w:w="1665" w:type="dxa"/>
            <w:vAlign w:val="center"/>
          </w:tcPr>
          <w:p w:rsidR="001851F4" w:rsidRPr="00E82379" w:rsidRDefault="001851F4" w:rsidP="00C35E58">
            <w:pPr>
              <w:tabs>
                <w:tab w:val="center" w:pos="4677"/>
                <w:tab w:val="left" w:pos="8130"/>
              </w:tabs>
              <w:jc w:val="center"/>
              <w:rPr>
                <w:sz w:val="20"/>
                <w:szCs w:val="20"/>
              </w:rPr>
            </w:pPr>
            <w:r w:rsidRPr="00E82379">
              <w:rPr>
                <w:sz w:val="20"/>
                <w:szCs w:val="20"/>
              </w:rPr>
              <w:t>180 000,00</w:t>
            </w:r>
          </w:p>
        </w:tc>
      </w:tr>
    </w:tbl>
    <w:p w:rsidR="001851F4" w:rsidRPr="00E82379" w:rsidRDefault="001851F4" w:rsidP="001851F4">
      <w:pPr>
        <w:tabs>
          <w:tab w:val="center" w:pos="4677"/>
          <w:tab w:val="left" w:pos="8130"/>
        </w:tabs>
        <w:jc w:val="center"/>
        <w:rPr>
          <w:b/>
          <w:sz w:val="20"/>
          <w:szCs w:val="20"/>
        </w:rPr>
      </w:pPr>
    </w:p>
    <w:p w:rsidR="001851F4" w:rsidRPr="00E82379" w:rsidRDefault="001851F4" w:rsidP="001851F4">
      <w:pPr>
        <w:tabs>
          <w:tab w:val="center" w:pos="4677"/>
          <w:tab w:val="left" w:pos="8130"/>
        </w:tabs>
        <w:jc w:val="center"/>
        <w:rPr>
          <w:sz w:val="20"/>
          <w:szCs w:val="20"/>
        </w:rPr>
      </w:pPr>
      <w:r w:rsidRPr="00E82379">
        <w:rPr>
          <w:b/>
          <w:sz w:val="20"/>
          <w:szCs w:val="20"/>
        </w:rPr>
        <w:t>____________</w:t>
      </w:r>
    </w:p>
    <w:p w:rsidR="001851F4" w:rsidRPr="00E82379" w:rsidRDefault="001851F4" w:rsidP="001851F4">
      <w:pPr>
        <w:rPr>
          <w:sz w:val="20"/>
          <w:szCs w:val="20"/>
        </w:rPr>
      </w:pPr>
    </w:p>
    <w:p w:rsidR="001851F4" w:rsidRPr="00E82379" w:rsidRDefault="001851F4" w:rsidP="00E5350E">
      <w:pPr>
        <w:autoSpaceDE w:val="0"/>
        <w:autoSpaceDN w:val="0"/>
        <w:adjustRightInd w:val="0"/>
        <w:ind w:firstLine="539"/>
        <w:jc w:val="both"/>
        <w:rPr>
          <w:sz w:val="20"/>
          <w:szCs w:val="20"/>
        </w:rPr>
      </w:pPr>
    </w:p>
    <w:p w:rsidR="00E5350E" w:rsidRPr="00E82379" w:rsidRDefault="00E5350E" w:rsidP="00E5350E">
      <w:pPr>
        <w:autoSpaceDE w:val="0"/>
        <w:autoSpaceDN w:val="0"/>
        <w:adjustRightInd w:val="0"/>
        <w:ind w:firstLine="539"/>
        <w:jc w:val="both"/>
        <w:rPr>
          <w:sz w:val="20"/>
          <w:szCs w:val="20"/>
        </w:rPr>
      </w:pPr>
    </w:p>
    <w:p w:rsidR="00E5350E" w:rsidRPr="00E82379" w:rsidRDefault="00E5350E" w:rsidP="00E5350E">
      <w:pPr>
        <w:pStyle w:val="a3"/>
        <w:jc w:val="center"/>
        <w:rPr>
          <w:rFonts w:ascii="Times New Roman" w:hAnsi="Times New Roman" w:cs="Times New Roman"/>
          <w:b/>
          <w:sz w:val="20"/>
          <w:szCs w:val="20"/>
        </w:rPr>
      </w:pPr>
      <w:r w:rsidRPr="00E82379">
        <w:rPr>
          <w:rFonts w:ascii="Times New Roman" w:hAnsi="Times New Roman" w:cs="Times New Roman"/>
          <w:b/>
          <w:sz w:val="20"/>
          <w:szCs w:val="20"/>
        </w:rPr>
        <w:t>ТУЖИНСКАЯ РАЙОННАЯ ДУМА</w:t>
      </w:r>
    </w:p>
    <w:p w:rsidR="00E5350E" w:rsidRPr="00E82379" w:rsidRDefault="00E5350E" w:rsidP="00E5350E">
      <w:pPr>
        <w:pStyle w:val="a3"/>
        <w:jc w:val="center"/>
        <w:rPr>
          <w:rFonts w:ascii="Times New Roman" w:hAnsi="Times New Roman" w:cs="Times New Roman"/>
          <w:b/>
          <w:sz w:val="20"/>
          <w:szCs w:val="20"/>
        </w:rPr>
      </w:pPr>
      <w:r w:rsidRPr="00E82379">
        <w:rPr>
          <w:rFonts w:ascii="Times New Roman" w:hAnsi="Times New Roman" w:cs="Times New Roman"/>
          <w:b/>
          <w:sz w:val="20"/>
          <w:szCs w:val="20"/>
        </w:rPr>
        <w:t>КИРОВСКОЙ ОБЛАСТИ</w:t>
      </w:r>
    </w:p>
    <w:p w:rsidR="00E5350E" w:rsidRPr="00E82379" w:rsidRDefault="00E5350E" w:rsidP="00E5350E">
      <w:pPr>
        <w:pStyle w:val="a3"/>
        <w:spacing w:line="360" w:lineRule="exact"/>
        <w:jc w:val="center"/>
        <w:rPr>
          <w:rFonts w:ascii="Times New Roman" w:hAnsi="Times New Roman" w:cs="Times New Roman"/>
          <w:sz w:val="20"/>
          <w:szCs w:val="20"/>
        </w:rPr>
      </w:pPr>
    </w:p>
    <w:p w:rsidR="00E5350E" w:rsidRPr="00E82379" w:rsidRDefault="00E5350E" w:rsidP="00E5350E">
      <w:pPr>
        <w:pStyle w:val="a3"/>
        <w:jc w:val="center"/>
        <w:rPr>
          <w:rFonts w:ascii="Times New Roman" w:hAnsi="Times New Roman" w:cs="Times New Roman"/>
          <w:b/>
          <w:sz w:val="20"/>
          <w:szCs w:val="20"/>
        </w:rPr>
      </w:pPr>
      <w:r w:rsidRPr="00E82379">
        <w:rPr>
          <w:rFonts w:ascii="Times New Roman" w:hAnsi="Times New Roman" w:cs="Times New Roman"/>
          <w:b/>
          <w:sz w:val="20"/>
          <w:szCs w:val="20"/>
        </w:rPr>
        <w:t>РЕШЕНИЕ</w:t>
      </w:r>
    </w:p>
    <w:p w:rsidR="00E5350E" w:rsidRPr="00E82379" w:rsidRDefault="00E5350E" w:rsidP="00E5350E">
      <w:pPr>
        <w:pStyle w:val="a3"/>
        <w:spacing w:line="360" w:lineRule="exact"/>
        <w:jc w:val="center"/>
        <w:rPr>
          <w:rFonts w:ascii="Times New Roman" w:hAnsi="Times New Roman" w:cs="Times New Roman"/>
          <w:sz w:val="20"/>
          <w:szCs w:val="20"/>
        </w:rPr>
      </w:pPr>
    </w:p>
    <w:tbl>
      <w:tblPr>
        <w:tblW w:w="0" w:type="auto"/>
        <w:tblLook w:val="04A0"/>
      </w:tblPr>
      <w:tblGrid>
        <w:gridCol w:w="2235"/>
        <w:gridCol w:w="4819"/>
        <w:gridCol w:w="2516"/>
      </w:tblGrid>
      <w:tr w:rsidR="00E5350E" w:rsidRPr="00E82379" w:rsidTr="00C35E58">
        <w:tc>
          <w:tcPr>
            <w:tcW w:w="2235" w:type="dxa"/>
            <w:tcBorders>
              <w:bottom w:val="single" w:sz="4" w:space="0" w:color="auto"/>
            </w:tcBorders>
          </w:tcPr>
          <w:p w:rsidR="00E5350E" w:rsidRPr="00E82379" w:rsidRDefault="00E5350E" w:rsidP="00C35E58">
            <w:pPr>
              <w:pStyle w:val="a3"/>
              <w:jc w:val="center"/>
              <w:rPr>
                <w:rFonts w:ascii="Times New Roman" w:hAnsi="Times New Roman" w:cs="Times New Roman"/>
                <w:sz w:val="20"/>
                <w:szCs w:val="20"/>
              </w:rPr>
            </w:pPr>
            <w:r w:rsidRPr="00E82379">
              <w:rPr>
                <w:rFonts w:ascii="Times New Roman" w:hAnsi="Times New Roman" w:cs="Times New Roman"/>
                <w:sz w:val="20"/>
                <w:szCs w:val="20"/>
              </w:rPr>
              <w:t>20.10.2014</w:t>
            </w:r>
          </w:p>
        </w:tc>
        <w:tc>
          <w:tcPr>
            <w:tcW w:w="4819" w:type="dxa"/>
          </w:tcPr>
          <w:p w:rsidR="00E5350E" w:rsidRPr="00E82379" w:rsidRDefault="00E5350E" w:rsidP="00C35E58">
            <w:pPr>
              <w:pStyle w:val="a3"/>
              <w:jc w:val="right"/>
              <w:rPr>
                <w:rFonts w:ascii="Times New Roman" w:hAnsi="Times New Roman" w:cs="Times New Roman"/>
                <w:sz w:val="20"/>
                <w:szCs w:val="20"/>
              </w:rPr>
            </w:pPr>
            <w:r w:rsidRPr="00E82379">
              <w:rPr>
                <w:rFonts w:ascii="Times New Roman" w:hAnsi="Times New Roman" w:cs="Times New Roman"/>
                <w:sz w:val="20"/>
                <w:szCs w:val="20"/>
              </w:rPr>
              <w:t>№</w:t>
            </w:r>
          </w:p>
        </w:tc>
        <w:tc>
          <w:tcPr>
            <w:tcW w:w="2516" w:type="dxa"/>
            <w:tcBorders>
              <w:bottom w:val="single" w:sz="4" w:space="0" w:color="auto"/>
            </w:tcBorders>
          </w:tcPr>
          <w:p w:rsidR="00E5350E" w:rsidRPr="00E82379" w:rsidRDefault="00E5350E" w:rsidP="00C35E58">
            <w:pPr>
              <w:pStyle w:val="a3"/>
              <w:jc w:val="center"/>
              <w:rPr>
                <w:rFonts w:ascii="Times New Roman" w:hAnsi="Times New Roman" w:cs="Times New Roman"/>
                <w:sz w:val="20"/>
                <w:szCs w:val="20"/>
              </w:rPr>
            </w:pPr>
            <w:r w:rsidRPr="00E82379">
              <w:rPr>
                <w:rFonts w:ascii="Times New Roman" w:hAnsi="Times New Roman" w:cs="Times New Roman"/>
                <w:sz w:val="20"/>
                <w:szCs w:val="20"/>
              </w:rPr>
              <w:t>47/320</w:t>
            </w:r>
          </w:p>
        </w:tc>
      </w:tr>
    </w:tbl>
    <w:p w:rsidR="00E5350E" w:rsidRPr="00E82379" w:rsidRDefault="00E5350E" w:rsidP="00E5350E">
      <w:pPr>
        <w:pStyle w:val="a3"/>
        <w:jc w:val="center"/>
        <w:rPr>
          <w:rFonts w:ascii="Times New Roman" w:hAnsi="Times New Roman" w:cs="Times New Roman"/>
          <w:sz w:val="20"/>
          <w:szCs w:val="20"/>
        </w:rPr>
      </w:pPr>
      <w:r w:rsidRPr="00E82379">
        <w:rPr>
          <w:rFonts w:ascii="Times New Roman" w:hAnsi="Times New Roman" w:cs="Times New Roman"/>
          <w:sz w:val="20"/>
          <w:szCs w:val="20"/>
        </w:rPr>
        <w:t>пгт Тужа</w:t>
      </w:r>
    </w:p>
    <w:p w:rsidR="00E5350E" w:rsidRPr="00E82379" w:rsidRDefault="00E5350E" w:rsidP="00E5350E">
      <w:pPr>
        <w:pStyle w:val="a3"/>
        <w:jc w:val="center"/>
        <w:rPr>
          <w:rFonts w:ascii="Times New Roman" w:hAnsi="Times New Roman" w:cs="Times New Roman"/>
          <w:sz w:val="20"/>
          <w:szCs w:val="20"/>
        </w:rPr>
      </w:pPr>
    </w:p>
    <w:p w:rsidR="00E5350E" w:rsidRPr="00E82379" w:rsidRDefault="00E5350E" w:rsidP="00E5350E">
      <w:pPr>
        <w:pStyle w:val="a3"/>
        <w:jc w:val="center"/>
        <w:rPr>
          <w:rFonts w:ascii="Times New Roman" w:hAnsi="Times New Roman" w:cs="Times New Roman"/>
          <w:b/>
          <w:sz w:val="20"/>
          <w:szCs w:val="20"/>
        </w:rPr>
      </w:pPr>
      <w:r w:rsidRPr="00E82379">
        <w:rPr>
          <w:rFonts w:ascii="Times New Roman" w:hAnsi="Times New Roman" w:cs="Times New Roman"/>
          <w:b/>
          <w:sz w:val="20"/>
          <w:szCs w:val="20"/>
        </w:rPr>
        <w:t xml:space="preserve">Об утверждении Перечня муниципального имущества, безвозмездно </w:t>
      </w:r>
    </w:p>
    <w:p w:rsidR="00E5350E" w:rsidRPr="00E82379" w:rsidRDefault="00E5350E" w:rsidP="00E5350E">
      <w:pPr>
        <w:pStyle w:val="a3"/>
        <w:jc w:val="center"/>
        <w:rPr>
          <w:rFonts w:ascii="Times New Roman" w:hAnsi="Times New Roman" w:cs="Times New Roman"/>
          <w:b/>
          <w:sz w:val="20"/>
          <w:szCs w:val="20"/>
        </w:rPr>
      </w:pPr>
      <w:r w:rsidRPr="00E82379">
        <w:rPr>
          <w:rFonts w:ascii="Times New Roman" w:hAnsi="Times New Roman" w:cs="Times New Roman"/>
          <w:b/>
          <w:sz w:val="20"/>
          <w:szCs w:val="20"/>
        </w:rPr>
        <w:t>передаваемого из муниципальной собственности муниципального образования Тужинский муниципальный район Кировской области в мун</w:t>
      </w:r>
      <w:r w:rsidRPr="00E82379">
        <w:rPr>
          <w:rFonts w:ascii="Times New Roman" w:hAnsi="Times New Roman" w:cs="Times New Roman"/>
          <w:b/>
          <w:sz w:val="20"/>
          <w:szCs w:val="20"/>
        </w:rPr>
        <w:t>и</w:t>
      </w:r>
      <w:r w:rsidRPr="00E82379">
        <w:rPr>
          <w:rFonts w:ascii="Times New Roman" w:hAnsi="Times New Roman" w:cs="Times New Roman"/>
          <w:b/>
          <w:sz w:val="20"/>
          <w:szCs w:val="20"/>
        </w:rPr>
        <w:t xml:space="preserve">ципальную собственность вновь образованного муниципального образования Ныровское сельское поселение Тужинского района </w:t>
      </w:r>
    </w:p>
    <w:p w:rsidR="00E5350E" w:rsidRPr="00E82379" w:rsidRDefault="00E5350E" w:rsidP="00E5350E">
      <w:pPr>
        <w:pStyle w:val="a3"/>
        <w:jc w:val="center"/>
        <w:rPr>
          <w:rFonts w:ascii="Times New Roman" w:hAnsi="Times New Roman" w:cs="Times New Roman"/>
          <w:b/>
          <w:sz w:val="20"/>
          <w:szCs w:val="20"/>
        </w:rPr>
      </w:pPr>
      <w:r w:rsidRPr="00E82379">
        <w:rPr>
          <w:rFonts w:ascii="Times New Roman" w:hAnsi="Times New Roman" w:cs="Times New Roman"/>
          <w:b/>
          <w:sz w:val="20"/>
          <w:szCs w:val="20"/>
        </w:rPr>
        <w:t>Кировской о</w:t>
      </w:r>
      <w:r w:rsidRPr="00E82379">
        <w:rPr>
          <w:rFonts w:ascii="Times New Roman" w:hAnsi="Times New Roman" w:cs="Times New Roman"/>
          <w:b/>
          <w:sz w:val="20"/>
          <w:szCs w:val="20"/>
        </w:rPr>
        <w:t>б</w:t>
      </w:r>
      <w:r w:rsidRPr="00E82379">
        <w:rPr>
          <w:rFonts w:ascii="Times New Roman" w:hAnsi="Times New Roman" w:cs="Times New Roman"/>
          <w:b/>
          <w:sz w:val="20"/>
          <w:szCs w:val="20"/>
        </w:rPr>
        <w:t>ласти</w:t>
      </w:r>
    </w:p>
    <w:p w:rsidR="00E5350E" w:rsidRPr="00E82379" w:rsidRDefault="00E5350E" w:rsidP="00E5350E">
      <w:pPr>
        <w:pStyle w:val="a3"/>
        <w:rPr>
          <w:rFonts w:ascii="Times New Roman" w:hAnsi="Times New Roman" w:cs="Times New Roman"/>
          <w:b/>
          <w:sz w:val="20"/>
          <w:szCs w:val="20"/>
        </w:rPr>
      </w:pPr>
    </w:p>
    <w:p w:rsidR="00E5350E" w:rsidRPr="00E82379" w:rsidRDefault="00E5350E" w:rsidP="00E5350E">
      <w:pPr>
        <w:pStyle w:val="a3"/>
        <w:ind w:firstLine="709"/>
        <w:jc w:val="both"/>
        <w:rPr>
          <w:rFonts w:ascii="Times New Roman" w:hAnsi="Times New Roman" w:cs="Times New Roman"/>
          <w:sz w:val="20"/>
          <w:szCs w:val="20"/>
        </w:rPr>
      </w:pPr>
      <w:r w:rsidRPr="00E82379">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w:t>
      </w:r>
      <w:r w:rsidRPr="00E82379">
        <w:rPr>
          <w:rFonts w:ascii="Times New Roman" w:hAnsi="Times New Roman" w:cs="Times New Roman"/>
          <w:sz w:val="20"/>
          <w:szCs w:val="20"/>
        </w:rPr>
        <w:t>е</w:t>
      </w:r>
      <w:r w:rsidRPr="00E82379">
        <w:rPr>
          <w:rFonts w:ascii="Times New Roman" w:hAnsi="Times New Roman" w:cs="Times New Roman"/>
          <w:sz w:val="20"/>
          <w:szCs w:val="20"/>
        </w:rPr>
        <w:t>дерации», Законом Кировской области от 03.03.2008 № 222-ЗО «О порядке разгранич</w:t>
      </w:r>
      <w:r w:rsidRPr="00E82379">
        <w:rPr>
          <w:rFonts w:ascii="Times New Roman" w:hAnsi="Times New Roman" w:cs="Times New Roman"/>
          <w:sz w:val="20"/>
          <w:szCs w:val="20"/>
        </w:rPr>
        <w:t>е</w:t>
      </w:r>
      <w:r w:rsidRPr="00E82379">
        <w:rPr>
          <w:rFonts w:ascii="Times New Roman" w:hAnsi="Times New Roman" w:cs="Times New Roman"/>
          <w:sz w:val="20"/>
          <w:szCs w:val="20"/>
        </w:rPr>
        <w:t>ния имущества, находящегося в собственности муниципальных образований, расположенных на терр</w:t>
      </w:r>
      <w:r w:rsidRPr="00E82379">
        <w:rPr>
          <w:rFonts w:ascii="Times New Roman" w:hAnsi="Times New Roman" w:cs="Times New Roman"/>
          <w:sz w:val="20"/>
          <w:szCs w:val="20"/>
        </w:rPr>
        <w:t>и</w:t>
      </w:r>
      <w:r w:rsidRPr="00E82379">
        <w:rPr>
          <w:rFonts w:ascii="Times New Roman" w:hAnsi="Times New Roman" w:cs="Times New Roman"/>
          <w:sz w:val="20"/>
          <w:szCs w:val="20"/>
        </w:rPr>
        <w:t>тории Кировской области», рассмотрев представленный главой администрации Тужинского муниципального района перечень муниципального имущества, на основании статьи 42 Устава Тужинского района Тужинская районная Дума Р</w:t>
      </w:r>
      <w:r w:rsidRPr="00E82379">
        <w:rPr>
          <w:rFonts w:ascii="Times New Roman" w:hAnsi="Times New Roman" w:cs="Times New Roman"/>
          <w:sz w:val="20"/>
          <w:szCs w:val="20"/>
        </w:rPr>
        <w:t>Е</w:t>
      </w:r>
      <w:r w:rsidRPr="00E82379">
        <w:rPr>
          <w:rFonts w:ascii="Times New Roman" w:hAnsi="Times New Roman" w:cs="Times New Roman"/>
          <w:sz w:val="20"/>
          <w:szCs w:val="20"/>
        </w:rPr>
        <w:t>ШИЛА:</w:t>
      </w:r>
    </w:p>
    <w:p w:rsidR="00E5350E" w:rsidRPr="00E82379" w:rsidRDefault="00E5350E" w:rsidP="00E5350E">
      <w:pPr>
        <w:pStyle w:val="a3"/>
        <w:ind w:firstLine="709"/>
        <w:jc w:val="both"/>
        <w:rPr>
          <w:rFonts w:ascii="Times New Roman" w:hAnsi="Times New Roman" w:cs="Times New Roman"/>
          <w:sz w:val="20"/>
          <w:szCs w:val="20"/>
        </w:rPr>
      </w:pPr>
    </w:p>
    <w:p w:rsidR="00E5350E" w:rsidRPr="00E82379" w:rsidRDefault="00E5350E" w:rsidP="00E5350E">
      <w:pPr>
        <w:pStyle w:val="a3"/>
        <w:ind w:firstLine="709"/>
        <w:jc w:val="both"/>
        <w:rPr>
          <w:rFonts w:ascii="Times New Roman" w:hAnsi="Times New Roman" w:cs="Times New Roman"/>
          <w:sz w:val="20"/>
          <w:szCs w:val="20"/>
        </w:rPr>
      </w:pPr>
      <w:r w:rsidRPr="00E82379">
        <w:rPr>
          <w:rFonts w:ascii="Times New Roman" w:hAnsi="Times New Roman" w:cs="Times New Roman"/>
          <w:sz w:val="20"/>
          <w:szCs w:val="20"/>
        </w:rPr>
        <w:t>1. Утвердить перечень муниципального имущества, безвозмездно пер</w:t>
      </w:r>
      <w:r w:rsidRPr="00E82379">
        <w:rPr>
          <w:rFonts w:ascii="Times New Roman" w:hAnsi="Times New Roman" w:cs="Times New Roman"/>
          <w:sz w:val="20"/>
          <w:szCs w:val="20"/>
        </w:rPr>
        <w:t>е</w:t>
      </w:r>
      <w:r w:rsidRPr="00E82379">
        <w:rPr>
          <w:rFonts w:ascii="Times New Roman" w:hAnsi="Times New Roman" w:cs="Times New Roman"/>
          <w:sz w:val="20"/>
          <w:szCs w:val="20"/>
        </w:rPr>
        <w:t>даваемого из муниципальной собственности муниципального образования Тужинский муниципальный район Кировской области в муниципальную собственность вновь образованного муниципального  образования Ныровское сельское поселение Тужинского района Кировской обла</w:t>
      </w:r>
      <w:r w:rsidRPr="00E82379">
        <w:rPr>
          <w:rFonts w:ascii="Times New Roman" w:hAnsi="Times New Roman" w:cs="Times New Roman"/>
          <w:sz w:val="20"/>
          <w:szCs w:val="20"/>
        </w:rPr>
        <w:t>с</w:t>
      </w:r>
      <w:r w:rsidRPr="00E82379">
        <w:rPr>
          <w:rFonts w:ascii="Times New Roman" w:hAnsi="Times New Roman" w:cs="Times New Roman"/>
          <w:sz w:val="20"/>
          <w:szCs w:val="20"/>
        </w:rPr>
        <w:t>ти (далее – Перечень). Прилагается.</w:t>
      </w:r>
    </w:p>
    <w:p w:rsidR="00E5350E" w:rsidRPr="00E82379" w:rsidRDefault="00E5350E" w:rsidP="00E5350E">
      <w:pPr>
        <w:pStyle w:val="a3"/>
        <w:ind w:firstLine="709"/>
        <w:jc w:val="both"/>
        <w:rPr>
          <w:rFonts w:ascii="Times New Roman" w:hAnsi="Times New Roman" w:cs="Times New Roman"/>
          <w:sz w:val="20"/>
          <w:szCs w:val="20"/>
        </w:rPr>
      </w:pPr>
      <w:r w:rsidRPr="00E82379">
        <w:rPr>
          <w:rFonts w:ascii="Times New Roman" w:hAnsi="Times New Roman" w:cs="Times New Roman"/>
          <w:sz w:val="20"/>
          <w:szCs w:val="20"/>
        </w:rPr>
        <w:t>2. Администрации Тужинского муниципального района:</w:t>
      </w:r>
    </w:p>
    <w:p w:rsidR="00E5350E" w:rsidRPr="00E82379" w:rsidRDefault="00E5350E" w:rsidP="00E5350E">
      <w:pPr>
        <w:pStyle w:val="a3"/>
        <w:ind w:firstLine="709"/>
        <w:jc w:val="both"/>
        <w:rPr>
          <w:rFonts w:ascii="Times New Roman" w:hAnsi="Times New Roman" w:cs="Times New Roman"/>
          <w:sz w:val="20"/>
          <w:szCs w:val="20"/>
        </w:rPr>
      </w:pPr>
      <w:r w:rsidRPr="00E82379">
        <w:rPr>
          <w:rFonts w:ascii="Times New Roman" w:hAnsi="Times New Roman" w:cs="Times New Roman"/>
          <w:sz w:val="20"/>
          <w:szCs w:val="20"/>
        </w:rPr>
        <w:t>2.1. Согласовать Перечень с Ныровской сельской Думой.</w:t>
      </w:r>
    </w:p>
    <w:p w:rsidR="00E5350E" w:rsidRPr="00E82379" w:rsidRDefault="00E5350E" w:rsidP="00E5350E">
      <w:pPr>
        <w:pStyle w:val="a3"/>
        <w:ind w:firstLine="709"/>
        <w:jc w:val="both"/>
        <w:rPr>
          <w:rFonts w:ascii="Times New Roman" w:hAnsi="Times New Roman" w:cs="Times New Roman"/>
          <w:sz w:val="20"/>
          <w:szCs w:val="20"/>
        </w:rPr>
      </w:pPr>
      <w:r w:rsidRPr="00E82379">
        <w:rPr>
          <w:rFonts w:ascii="Times New Roman" w:hAnsi="Times New Roman" w:cs="Times New Roman"/>
          <w:sz w:val="20"/>
          <w:szCs w:val="20"/>
        </w:rPr>
        <w:t>2.2. Направить согласованный Перечень в департамент государстве</w:t>
      </w:r>
      <w:r w:rsidRPr="00E82379">
        <w:rPr>
          <w:rFonts w:ascii="Times New Roman" w:hAnsi="Times New Roman" w:cs="Times New Roman"/>
          <w:sz w:val="20"/>
          <w:szCs w:val="20"/>
        </w:rPr>
        <w:t>н</w:t>
      </w:r>
      <w:r w:rsidRPr="00E82379">
        <w:rPr>
          <w:rFonts w:ascii="Times New Roman" w:hAnsi="Times New Roman" w:cs="Times New Roman"/>
          <w:sz w:val="20"/>
          <w:szCs w:val="20"/>
        </w:rPr>
        <w:t>ной собственности Кировской области для подготовки проекта постановления Правительства области о разграничении муниципального им</w:t>
      </w:r>
      <w:r w:rsidRPr="00E82379">
        <w:rPr>
          <w:rFonts w:ascii="Times New Roman" w:hAnsi="Times New Roman" w:cs="Times New Roman"/>
          <w:sz w:val="20"/>
          <w:szCs w:val="20"/>
        </w:rPr>
        <w:t>у</w:t>
      </w:r>
      <w:r w:rsidRPr="00E82379">
        <w:rPr>
          <w:rFonts w:ascii="Times New Roman" w:hAnsi="Times New Roman" w:cs="Times New Roman"/>
          <w:sz w:val="20"/>
          <w:szCs w:val="20"/>
        </w:rPr>
        <w:t>щества;</w:t>
      </w:r>
    </w:p>
    <w:p w:rsidR="00E5350E" w:rsidRPr="00E82379" w:rsidRDefault="00E5350E" w:rsidP="00E5350E">
      <w:pPr>
        <w:pStyle w:val="a3"/>
        <w:ind w:firstLine="709"/>
        <w:jc w:val="both"/>
        <w:rPr>
          <w:rFonts w:ascii="Times New Roman" w:hAnsi="Times New Roman" w:cs="Times New Roman"/>
          <w:sz w:val="20"/>
          <w:szCs w:val="20"/>
        </w:rPr>
      </w:pPr>
      <w:r w:rsidRPr="00E82379">
        <w:rPr>
          <w:rFonts w:ascii="Times New Roman" w:hAnsi="Times New Roman" w:cs="Times New Roman"/>
          <w:sz w:val="20"/>
          <w:szCs w:val="20"/>
        </w:rPr>
        <w:t>2.3. Оформить акт приема-передачи муниципального имущества, указанного в пункте 1 настоящего решения в трехмесячный срок со дня всту</w:t>
      </w:r>
      <w:r w:rsidRPr="00E82379">
        <w:rPr>
          <w:rFonts w:ascii="Times New Roman" w:hAnsi="Times New Roman" w:cs="Times New Roman"/>
          <w:sz w:val="20"/>
          <w:szCs w:val="20"/>
        </w:rPr>
        <w:t>п</w:t>
      </w:r>
      <w:r w:rsidRPr="00E82379">
        <w:rPr>
          <w:rFonts w:ascii="Times New Roman" w:hAnsi="Times New Roman" w:cs="Times New Roman"/>
          <w:sz w:val="20"/>
          <w:szCs w:val="20"/>
        </w:rPr>
        <w:t>ления в силу постановления Правительства области о разграничении указанного имущ</w:t>
      </w:r>
      <w:r w:rsidRPr="00E82379">
        <w:rPr>
          <w:rFonts w:ascii="Times New Roman" w:hAnsi="Times New Roman" w:cs="Times New Roman"/>
          <w:sz w:val="20"/>
          <w:szCs w:val="20"/>
        </w:rPr>
        <w:t>е</w:t>
      </w:r>
      <w:r w:rsidRPr="00E82379">
        <w:rPr>
          <w:rFonts w:ascii="Times New Roman" w:hAnsi="Times New Roman" w:cs="Times New Roman"/>
          <w:sz w:val="20"/>
          <w:szCs w:val="20"/>
        </w:rPr>
        <w:t>ства;</w:t>
      </w:r>
    </w:p>
    <w:p w:rsidR="00E5350E" w:rsidRPr="00E82379" w:rsidRDefault="00E5350E" w:rsidP="00E5350E">
      <w:pPr>
        <w:pStyle w:val="a3"/>
        <w:ind w:firstLine="709"/>
        <w:jc w:val="both"/>
        <w:rPr>
          <w:rFonts w:ascii="Times New Roman" w:hAnsi="Times New Roman" w:cs="Times New Roman"/>
          <w:sz w:val="20"/>
          <w:szCs w:val="20"/>
        </w:rPr>
      </w:pPr>
      <w:r w:rsidRPr="00E82379">
        <w:rPr>
          <w:rFonts w:ascii="Times New Roman" w:hAnsi="Times New Roman" w:cs="Times New Roman"/>
          <w:sz w:val="20"/>
          <w:szCs w:val="20"/>
        </w:rPr>
        <w:t>2.4. Исключить переданное имущество из реестра муниципального имущества муниципального образования Тужинский муниципальный ра</w:t>
      </w:r>
      <w:r w:rsidRPr="00E82379">
        <w:rPr>
          <w:rFonts w:ascii="Times New Roman" w:hAnsi="Times New Roman" w:cs="Times New Roman"/>
          <w:sz w:val="20"/>
          <w:szCs w:val="20"/>
        </w:rPr>
        <w:t>й</w:t>
      </w:r>
      <w:r w:rsidRPr="00E82379">
        <w:rPr>
          <w:rFonts w:ascii="Times New Roman" w:hAnsi="Times New Roman" w:cs="Times New Roman"/>
          <w:sz w:val="20"/>
          <w:szCs w:val="20"/>
        </w:rPr>
        <w:t>он.</w:t>
      </w:r>
    </w:p>
    <w:p w:rsidR="00E5350E" w:rsidRPr="00E82379" w:rsidRDefault="00E5350E" w:rsidP="00E5350E">
      <w:pPr>
        <w:pStyle w:val="a3"/>
        <w:ind w:firstLine="709"/>
        <w:jc w:val="both"/>
        <w:rPr>
          <w:rFonts w:ascii="Times New Roman" w:hAnsi="Times New Roman" w:cs="Times New Roman"/>
          <w:sz w:val="20"/>
          <w:szCs w:val="20"/>
        </w:rPr>
      </w:pPr>
      <w:r w:rsidRPr="00E82379">
        <w:rPr>
          <w:rFonts w:ascii="Times New Roman" w:hAnsi="Times New Roman" w:cs="Times New Roman"/>
          <w:sz w:val="20"/>
          <w:szCs w:val="20"/>
        </w:rPr>
        <w:t>3. Настоящее решение вступает в силу с момента принятия.</w:t>
      </w:r>
    </w:p>
    <w:p w:rsidR="00E5350E" w:rsidRPr="00E82379" w:rsidRDefault="00E5350E" w:rsidP="00E5350E">
      <w:pPr>
        <w:pStyle w:val="a3"/>
        <w:ind w:firstLine="709"/>
        <w:jc w:val="both"/>
        <w:rPr>
          <w:rFonts w:ascii="Times New Roman" w:hAnsi="Times New Roman" w:cs="Times New Roman"/>
          <w:sz w:val="20"/>
          <w:szCs w:val="20"/>
        </w:rPr>
      </w:pPr>
    </w:p>
    <w:p w:rsidR="00E5350E" w:rsidRPr="00E82379" w:rsidRDefault="00E5350E" w:rsidP="00E5350E">
      <w:pPr>
        <w:pStyle w:val="4"/>
        <w:numPr>
          <w:ilvl w:val="0"/>
          <w:numId w:val="0"/>
        </w:numPr>
        <w:jc w:val="left"/>
        <w:rPr>
          <w:sz w:val="20"/>
          <w:szCs w:val="20"/>
        </w:rPr>
      </w:pPr>
    </w:p>
    <w:p w:rsidR="00E5350E" w:rsidRPr="00E82379" w:rsidRDefault="00E5350E" w:rsidP="00E5350E">
      <w:pPr>
        <w:rPr>
          <w:sz w:val="20"/>
          <w:szCs w:val="20"/>
        </w:rPr>
      </w:pPr>
    </w:p>
    <w:tbl>
      <w:tblPr>
        <w:tblW w:w="0" w:type="auto"/>
        <w:tblInd w:w="108" w:type="dxa"/>
        <w:tblLook w:val="04A0"/>
      </w:tblPr>
      <w:tblGrid>
        <w:gridCol w:w="9462"/>
      </w:tblGrid>
      <w:tr w:rsidR="00E5350E" w:rsidRPr="00E82379" w:rsidTr="00C35E58">
        <w:tc>
          <w:tcPr>
            <w:tcW w:w="9462" w:type="dxa"/>
          </w:tcPr>
          <w:p w:rsidR="00E5350E" w:rsidRPr="00E82379" w:rsidRDefault="00E5350E" w:rsidP="00C35E58">
            <w:pPr>
              <w:pStyle w:val="a3"/>
              <w:rPr>
                <w:rFonts w:ascii="Times New Roman" w:hAnsi="Times New Roman" w:cs="Times New Roman"/>
                <w:sz w:val="20"/>
                <w:szCs w:val="20"/>
              </w:rPr>
            </w:pPr>
            <w:r w:rsidRPr="00E82379">
              <w:rPr>
                <w:rFonts w:ascii="Times New Roman" w:hAnsi="Times New Roman" w:cs="Times New Roman"/>
                <w:sz w:val="20"/>
                <w:szCs w:val="20"/>
              </w:rPr>
              <w:t>Глава Тужинского района                Л.А. Трушкова</w:t>
            </w:r>
          </w:p>
        </w:tc>
      </w:tr>
    </w:tbl>
    <w:p w:rsidR="00E5350E" w:rsidRPr="00E82379" w:rsidRDefault="00E5350E" w:rsidP="00E5350E">
      <w:pPr>
        <w:jc w:val="both"/>
        <w:rPr>
          <w:sz w:val="20"/>
          <w:szCs w:val="20"/>
        </w:rPr>
        <w:sectPr w:rsidR="00E5350E" w:rsidRPr="00E82379" w:rsidSect="00E82379">
          <w:headerReference w:type="even" r:id="rId9"/>
          <w:pgSz w:w="11907" w:h="16840" w:code="9"/>
          <w:pgMar w:top="851" w:right="850" w:bottom="851" w:left="1276" w:header="720" w:footer="720" w:gutter="0"/>
          <w:cols w:space="720"/>
          <w:titlePg/>
          <w:docGrid w:linePitch="326"/>
        </w:sectPr>
      </w:pPr>
    </w:p>
    <w:p w:rsidR="00E5350E" w:rsidRPr="00E82379" w:rsidRDefault="00E5350E" w:rsidP="00E5350E">
      <w:pPr>
        <w:pStyle w:val="a3"/>
        <w:ind w:left="11624"/>
        <w:rPr>
          <w:rFonts w:ascii="Times New Roman" w:hAnsi="Times New Roman" w:cs="Times New Roman"/>
          <w:sz w:val="20"/>
          <w:szCs w:val="20"/>
        </w:rPr>
      </w:pPr>
      <w:r w:rsidRPr="00E82379">
        <w:rPr>
          <w:rFonts w:ascii="Times New Roman" w:hAnsi="Times New Roman" w:cs="Times New Roman"/>
          <w:sz w:val="20"/>
          <w:szCs w:val="20"/>
        </w:rPr>
        <w:lastRenderedPageBreak/>
        <w:t>УТВЕРЖДЕН</w:t>
      </w:r>
    </w:p>
    <w:p w:rsidR="00E5350E" w:rsidRPr="00E82379" w:rsidRDefault="00E5350E" w:rsidP="00E5350E">
      <w:pPr>
        <w:pStyle w:val="a3"/>
        <w:ind w:left="11624"/>
        <w:rPr>
          <w:rFonts w:ascii="Times New Roman" w:hAnsi="Times New Roman" w:cs="Times New Roman"/>
          <w:sz w:val="20"/>
          <w:szCs w:val="20"/>
        </w:rPr>
      </w:pPr>
      <w:r w:rsidRPr="00E82379">
        <w:rPr>
          <w:rFonts w:ascii="Times New Roman" w:hAnsi="Times New Roman" w:cs="Times New Roman"/>
          <w:sz w:val="20"/>
          <w:szCs w:val="20"/>
        </w:rPr>
        <w:t xml:space="preserve">решением Тужинской </w:t>
      </w:r>
    </w:p>
    <w:p w:rsidR="00E5350E" w:rsidRPr="00E82379" w:rsidRDefault="00E5350E" w:rsidP="00E5350E">
      <w:pPr>
        <w:pStyle w:val="a3"/>
        <w:ind w:left="11624"/>
        <w:rPr>
          <w:rFonts w:ascii="Times New Roman" w:hAnsi="Times New Roman" w:cs="Times New Roman"/>
          <w:sz w:val="20"/>
          <w:szCs w:val="20"/>
        </w:rPr>
      </w:pPr>
      <w:r w:rsidRPr="00E82379">
        <w:rPr>
          <w:rFonts w:ascii="Times New Roman" w:hAnsi="Times New Roman" w:cs="Times New Roman"/>
          <w:sz w:val="20"/>
          <w:szCs w:val="20"/>
        </w:rPr>
        <w:t>райо</w:t>
      </w:r>
      <w:r w:rsidRPr="00E82379">
        <w:rPr>
          <w:rFonts w:ascii="Times New Roman" w:hAnsi="Times New Roman" w:cs="Times New Roman"/>
          <w:sz w:val="20"/>
          <w:szCs w:val="20"/>
        </w:rPr>
        <w:t>н</w:t>
      </w:r>
      <w:r w:rsidRPr="00E82379">
        <w:rPr>
          <w:rFonts w:ascii="Times New Roman" w:hAnsi="Times New Roman" w:cs="Times New Roman"/>
          <w:sz w:val="20"/>
          <w:szCs w:val="20"/>
        </w:rPr>
        <w:t>ной Думы</w:t>
      </w:r>
    </w:p>
    <w:p w:rsidR="00E5350E" w:rsidRPr="00E82379" w:rsidRDefault="00E5350E" w:rsidP="00E5350E">
      <w:pPr>
        <w:pStyle w:val="a3"/>
        <w:ind w:left="11624"/>
        <w:rPr>
          <w:rFonts w:ascii="Times New Roman" w:hAnsi="Times New Roman" w:cs="Times New Roman"/>
          <w:sz w:val="20"/>
          <w:szCs w:val="20"/>
          <w:u w:val="single"/>
        </w:rPr>
      </w:pPr>
      <w:r w:rsidRPr="00E82379">
        <w:rPr>
          <w:rFonts w:ascii="Times New Roman" w:hAnsi="Times New Roman" w:cs="Times New Roman"/>
          <w:sz w:val="20"/>
          <w:szCs w:val="20"/>
        </w:rPr>
        <w:t xml:space="preserve">от </w:t>
      </w:r>
      <w:r w:rsidRPr="00E82379">
        <w:rPr>
          <w:rFonts w:ascii="Times New Roman" w:hAnsi="Times New Roman" w:cs="Times New Roman"/>
          <w:sz w:val="20"/>
          <w:szCs w:val="20"/>
          <w:u w:val="single"/>
        </w:rPr>
        <w:t xml:space="preserve"> 20.10.2014  </w:t>
      </w:r>
      <w:r w:rsidRPr="00E82379">
        <w:rPr>
          <w:rFonts w:ascii="Times New Roman" w:hAnsi="Times New Roman" w:cs="Times New Roman"/>
          <w:sz w:val="20"/>
          <w:szCs w:val="20"/>
        </w:rPr>
        <w:t>№</w:t>
      </w:r>
      <w:r w:rsidRPr="00E82379">
        <w:rPr>
          <w:rFonts w:ascii="Times New Roman" w:hAnsi="Times New Roman" w:cs="Times New Roman"/>
          <w:sz w:val="20"/>
          <w:szCs w:val="20"/>
          <w:u w:val="single"/>
        </w:rPr>
        <w:t xml:space="preserve">  47/320</w:t>
      </w:r>
    </w:p>
    <w:p w:rsidR="00E5350E" w:rsidRPr="00E82379" w:rsidRDefault="00E5350E" w:rsidP="00E5350E">
      <w:pPr>
        <w:pStyle w:val="a3"/>
        <w:rPr>
          <w:rFonts w:ascii="Times New Roman" w:hAnsi="Times New Roman" w:cs="Times New Roman"/>
          <w:b/>
          <w:sz w:val="20"/>
          <w:szCs w:val="20"/>
        </w:rPr>
      </w:pPr>
    </w:p>
    <w:p w:rsidR="00E5350E" w:rsidRPr="00E82379" w:rsidRDefault="00E5350E" w:rsidP="00E5350E">
      <w:pPr>
        <w:pStyle w:val="a3"/>
        <w:jc w:val="center"/>
        <w:rPr>
          <w:rFonts w:ascii="Times New Roman" w:hAnsi="Times New Roman" w:cs="Times New Roman"/>
          <w:b/>
          <w:sz w:val="20"/>
          <w:szCs w:val="20"/>
        </w:rPr>
      </w:pPr>
      <w:r w:rsidRPr="00E82379">
        <w:rPr>
          <w:rFonts w:ascii="Times New Roman" w:hAnsi="Times New Roman" w:cs="Times New Roman"/>
          <w:b/>
          <w:sz w:val="20"/>
          <w:szCs w:val="20"/>
        </w:rPr>
        <w:t>П Е Р Е Ч Е Н Ь</w:t>
      </w:r>
    </w:p>
    <w:p w:rsidR="00E5350E" w:rsidRPr="00E82379" w:rsidRDefault="00E5350E" w:rsidP="00E5350E">
      <w:pPr>
        <w:pStyle w:val="a3"/>
        <w:jc w:val="center"/>
        <w:rPr>
          <w:rFonts w:ascii="Times New Roman" w:hAnsi="Times New Roman" w:cs="Times New Roman"/>
          <w:b/>
          <w:sz w:val="20"/>
          <w:szCs w:val="20"/>
        </w:rPr>
      </w:pPr>
      <w:r w:rsidRPr="00E82379">
        <w:rPr>
          <w:rFonts w:ascii="Times New Roman" w:hAnsi="Times New Roman" w:cs="Times New Roman"/>
          <w:b/>
          <w:sz w:val="20"/>
          <w:szCs w:val="20"/>
        </w:rPr>
        <w:t>муниципального имущества, безвозмездно передаваемого из муниципальной собственности</w:t>
      </w:r>
    </w:p>
    <w:p w:rsidR="00E5350E" w:rsidRPr="00E82379" w:rsidRDefault="00E5350E" w:rsidP="00E5350E">
      <w:pPr>
        <w:pStyle w:val="a3"/>
        <w:jc w:val="center"/>
        <w:rPr>
          <w:rFonts w:ascii="Times New Roman" w:hAnsi="Times New Roman" w:cs="Times New Roman"/>
          <w:b/>
          <w:sz w:val="20"/>
          <w:szCs w:val="20"/>
        </w:rPr>
      </w:pPr>
      <w:r w:rsidRPr="00E82379">
        <w:rPr>
          <w:rFonts w:ascii="Times New Roman" w:hAnsi="Times New Roman" w:cs="Times New Roman"/>
          <w:b/>
          <w:sz w:val="20"/>
          <w:szCs w:val="20"/>
        </w:rPr>
        <w:t>муниципального образования Тужинский муниципальный район Кировской области</w:t>
      </w:r>
    </w:p>
    <w:p w:rsidR="00E5350E" w:rsidRPr="00E82379" w:rsidRDefault="00E5350E" w:rsidP="00E5350E">
      <w:pPr>
        <w:pStyle w:val="a3"/>
        <w:jc w:val="center"/>
        <w:rPr>
          <w:rFonts w:ascii="Times New Roman" w:hAnsi="Times New Roman" w:cs="Times New Roman"/>
          <w:b/>
          <w:sz w:val="20"/>
          <w:szCs w:val="20"/>
        </w:rPr>
      </w:pPr>
      <w:r w:rsidRPr="00E82379">
        <w:rPr>
          <w:rFonts w:ascii="Times New Roman" w:hAnsi="Times New Roman" w:cs="Times New Roman"/>
          <w:b/>
          <w:sz w:val="20"/>
          <w:szCs w:val="20"/>
        </w:rPr>
        <w:t>в муниципальную собственность вновь образованного муниципального образования</w:t>
      </w:r>
    </w:p>
    <w:p w:rsidR="00E5350E" w:rsidRPr="00E82379" w:rsidRDefault="00E5350E" w:rsidP="00E5350E">
      <w:pPr>
        <w:pStyle w:val="a3"/>
        <w:jc w:val="center"/>
        <w:rPr>
          <w:rFonts w:ascii="Times New Roman" w:hAnsi="Times New Roman" w:cs="Times New Roman"/>
          <w:b/>
          <w:sz w:val="20"/>
          <w:szCs w:val="20"/>
        </w:rPr>
      </w:pPr>
      <w:r w:rsidRPr="00E82379">
        <w:rPr>
          <w:rFonts w:ascii="Times New Roman" w:hAnsi="Times New Roman" w:cs="Times New Roman"/>
          <w:b/>
          <w:sz w:val="20"/>
          <w:szCs w:val="20"/>
        </w:rPr>
        <w:t>Ныровское сельское поселение Тужинского района Кировской о</w:t>
      </w:r>
      <w:r w:rsidRPr="00E82379">
        <w:rPr>
          <w:rFonts w:ascii="Times New Roman" w:hAnsi="Times New Roman" w:cs="Times New Roman"/>
          <w:b/>
          <w:sz w:val="20"/>
          <w:szCs w:val="20"/>
        </w:rPr>
        <w:t>б</w:t>
      </w:r>
      <w:r w:rsidRPr="00E82379">
        <w:rPr>
          <w:rFonts w:ascii="Times New Roman" w:hAnsi="Times New Roman" w:cs="Times New Roman"/>
          <w:b/>
          <w:sz w:val="20"/>
          <w:szCs w:val="20"/>
        </w:rPr>
        <w:t>ласти</w:t>
      </w:r>
    </w:p>
    <w:p w:rsidR="00E5350E" w:rsidRPr="00E82379" w:rsidRDefault="00E5350E" w:rsidP="00E5350E">
      <w:pPr>
        <w:pStyle w:val="a3"/>
        <w:jc w:val="center"/>
        <w:rPr>
          <w:rFonts w:ascii="Times New Roman" w:hAnsi="Times New Roman" w:cs="Times New Roman"/>
          <w:b/>
          <w:sz w:val="20"/>
          <w:szCs w:val="20"/>
        </w:rPr>
      </w:pPr>
    </w:p>
    <w:tbl>
      <w:tblPr>
        <w:tblW w:w="5000" w:type="pct"/>
        <w:jc w:val="center"/>
        <w:tblInd w:w="392" w:type="dxa"/>
        <w:tblLook w:val="01E0"/>
      </w:tblPr>
      <w:tblGrid>
        <w:gridCol w:w="909"/>
        <w:gridCol w:w="1394"/>
        <w:gridCol w:w="2179"/>
        <w:gridCol w:w="3569"/>
        <w:gridCol w:w="1902"/>
        <w:gridCol w:w="1545"/>
        <w:gridCol w:w="2323"/>
        <w:gridCol w:w="1420"/>
      </w:tblGrid>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w:t>
            </w:r>
          </w:p>
          <w:p w:rsidR="00E5350E" w:rsidRPr="00E82379" w:rsidRDefault="00E5350E" w:rsidP="00C35E58">
            <w:pPr>
              <w:tabs>
                <w:tab w:val="left" w:pos="10620"/>
              </w:tabs>
              <w:jc w:val="center"/>
              <w:rPr>
                <w:sz w:val="20"/>
                <w:szCs w:val="20"/>
              </w:rPr>
            </w:pPr>
            <w:r w:rsidRPr="00E82379">
              <w:rPr>
                <w:sz w:val="20"/>
                <w:szCs w:val="20"/>
              </w:rPr>
              <w:t>п/п</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Вид им</w:t>
            </w:r>
            <w:r w:rsidRPr="00E82379">
              <w:rPr>
                <w:sz w:val="20"/>
                <w:szCs w:val="20"/>
              </w:rPr>
              <w:t>у</w:t>
            </w:r>
            <w:r w:rsidRPr="00E82379">
              <w:rPr>
                <w:sz w:val="20"/>
                <w:szCs w:val="20"/>
              </w:rPr>
              <w:t>щества</w:t>
            </w: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Наименование</w:t>
            </w:r>
          </w:p>
          <w:p w:rsidR="00E5350E" w:rsidRPr="00E82379" w:rsidRDefault="00E5350E" w:rsidP="00C35E58">
            <w:pPr>
              <w:tabs>
                <w:tab w:val="left" w:pos="10620"/>
              </w:tabs>
              <w:jc w:val="center"/>
              <w:rPr>
                <w:sz w:val="20"/>
                <w:szCs w:val="20"/>
              </w:rPr>
            </w:pPr>
            <w:r w:rsidRPr="00E82379">
              <w:rPr>
                <w:sz w:val="20"/>
                <w:szCs w:val="20"/>
              </w:rPr>
              <w:t>объекта</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Местонахождение объекта</w:t>
            </w:r>
          </w:p>
          <w:p w:rsidR="00E5350E" w:rsidRPr="00E82379" w:rsidRDefault="00E5350E" w:rsidP="00C35E58">
            <w:pPr>
              <w:tabs>
                <w:tab w:val="left" w:pos="10620"/>
              </w:tabs>
              <w:jc w:val="center"/>
              <w:rPr>
                <w:sz w:val="20"/>
                <w:szCs w:val="20"/>
              </w:rPr>
            </w:pPr>
            <w:r w:rsidRPr="00E82379">
              <w:rPr>
                <w:sz w:val="20"/>
                <w:szCs w:val="20"/>
              </w:rPr>
              <w:t>/адрес/</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Технические</w:t>
            </w:r>
          </w:p>
          <w:p w:rsidR="00E5350E" w:rsidRPr="00E82379" w:rsidRDefault="00E5350E" w:rsidP="00C35E58">
            <w:pPr>
              <w:tabs>
                <w:tab w:val="left" w:pos="10620"/>
              </w:tabs>
              <w:jc w:val="center"/>
              <w:rPr>
                <w:sz w:val="20"/>
                <w:szCs w:val="20"/>
              </w:rPr>
            </w:pPr>
            <w:r w:rsidRPr="00E82379">
              <w:rPr>
                <w:sz w:val="20"/>
                <w:szCs w:val="20"/>
              </w:rPr>
              <w:t>характеристики объекта</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Балансовая стоимость</w:t>
            </w:r>
          </w:p>
          <w:p w:rsidR="00E5350E" w:rsidRPr="00E82379" w:rsidRDefault="00E5350E" w:rsidP="00C35E58">
            <w:pPr>
              <w:tabs>
                <w:tab w:val="left" w:pos="10620"/>
              </w:tabs>
              <w:jc w:val="center"/>
              <w:rPr>
                <w:sz w:val="20"/>
                <w:szCs w:val="20"/>
              </w:rPr>
            </w:pPr>
            <w:r w:rsidRPr="00E82379">
              <w:rPr>
                <w:sz w:val="20"/>
                <w:szCs w:val="20"/>
              </w:rPr>
              <w:t>объекта, руб.</w:t>
            </w:r>
          </w:p>
        </w:tc>
        <w:tc>
          <w:tcPr>
            <w:tcW w:w="762"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pStyle w:val="a3"/>
              <w:jc w:val="center"/>
              <w:rPr>
                <w:rFonts w:ascii="Times New Roman" w:hAnsi="Times New Roman" w:cs="Times New Roman"/>
                <w:sz w:val="20"/>
                <w:szCs w:val="20"/>
              </w:rPr>
            </w:pPr>
            <w:r w:rsidRPr="00E82379">
              <w:rPr>
                <w:rFonts w:ascii="Times New Roman" w:hAnsi="Times New Roman" w:cs="Times New Roman"/>
                <w:sz w:val="20"/>
                <w:szCs w:val="20"/>
              </w:rPr>
              <w:t>Основание нахожд</w:t>
            </w:r>
            <w:r w:rsidRPr="00E82379">
              <w:rPr>
                <w:rFonts w:ascii="Times New Roman" w:hAnsi="Times New Roman" w:cs="Times New Roman"/>
                <w:sz w:val="20"/>
                <w:szCs w:val="20"/>
              </w:rPr>
              <w:t>е</w:t>
            </w:r>
            <w:r w:rsidRPr="00E82379">
              <w:rPr>
                <w:rFonts w:ascii="Times New Roman" w:hAnsi="Times New Roman" w:cs="Times New Roman"/>
                <w:sz w:val="20"/>
                <w:szCs w:val="20"/>
              </w:rPr>
              <w:t>ния объекта у юрид</w:t>
            </w:r>
            <w:r w:rsidRPr="00E82379">
              <w:rPr>
                <w:rFonts w:ascii="Times New Roman" w:hAnsi="Times New Roman" w:cs="Times New Roman"/>
                <w:sz w:val="20"/>
                <w:szCs w:val="20"/>
              </w:rPr>
              <w:t>и</w:t>
            </w:r>
            <w:r w:rsidRPr="00E82379">
              <w:rPr>
                <w:rFonts w:ascii="Times New Roman" w:hAnsi="Times New Roman" w:cs="Times New Roman"/>
                <w:sz w:val="20"/>
                <w:szCs w:val="20"/>
              </w:rPr>
              <w:t>ческого лица (вид документа, дата, н</w:t>
            </w:r>
            <w:r w:rsidRPr="00E82379">
              <w:rPr>
                <w:rFonts w:ascii="Times New Roman" w:hAnsi="Times New Roman" w:cs="Times New Roman"/>
                <w:sz w:val="20"/>
                <w:szCs w:val="20"/>
              </w:rPr>
              <w:t>о</w:t>
            </w:r>
            <w:r w:rsidRPr="00E82379">
              <w:rPr>
                <w:rFonts w:ascii="Times New Roman" w:hAnsi="Times New Roman" w:cs="Times New Roman"/>
                <w:sz w:val="20"/>
                <w:szCs w:val="20"/>
              </w:rPr>
              <w:t>мер)</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pStyle w:val="a3"/>
              <w:jc w:val="center"/>
              <w:rPr>
                <w:rFonts w:ascii="Times New Roman" w:hAnsi="Times New Roman" w:cs="Times New Roman"/>
                <w:sz w:val="20"/>
                <w:szCs w:val="20"/>
              </w:rPr>
            </w:pPr>
            <w:r w:rsidRPr="00E82379">
              <w:rPr>
                <w:rFonts w:ascii="Times New Roman" w:hAnsi="Times New Roman" w:cs="Times New Roman"/>
                <w:sz w:val="20"/>
                <w:szCs w:val="20"/>
              </w:rPr>
              <w:t>Прочие усл</w:t>
            </w:r>
            <w:r w:rsidRPr="00E82379">
              <w:rPr>
                <w:rFonts w:ascii="Times New Roman" w:hAnsi="Times New Roman" w:cs="Times New Roman"/>
                <w:sz w:val="20"/>
                <w:szCs w:val="20"/>
              </w:rPr>
              <w:t>о</w:t>
            </w:r>
            <w:r w:rsidRPr="00E82379">
              <w:rPr>
                <w:rFonts w:ascii="Times New Roman" w:hAnsi="Times New Roman" w:cs="Times New Roman"/>
                <w:sz w:val="20"/>
                <w:szCs w:val="20"/>
              </w:rPr>
              <w:t>вия</w:t>
            </w: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2</w:t>
            </w: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6</w:t>
            </w:r>
          </w:p>
        </w:tc>
        <w:tc>
          <w:tcPr>
            <w:tcW w:w="762"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7</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8</w:t>
            </w: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Жилой фонд</w:t>
            </w: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p>
        </w:tc>
        <w:tc>
          <w:tcPr>
            <w:tcW w:w="762"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5</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1993</w:t>
            </w:r>
          </w:p>
          <w:p w:rsidR="00E5350E" w:rsidRPr="00E82379" w:rsidRDefault="00E5350E" w:rsidP="00C35E58">
            <w:pPr>
              <w:tabs>
                <w:tab w:val="left" w:pos="10620"/>
              </w:tabs>
              <w:jc w:val="center"/>
              <w:rPr>
                <w:sz w:val="20"/>
                <w:szCs w:val="20"/>
              </w:rPr>
            </w:pPr>
            <w:r w:rsidRPr="00E82379">
              <w:rPr>
                <w:sz w:val="20"/>
                <w:szCs w:val="20"/>
              </w:rPr>
              <w:t>80 кв 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6122,00</w:t>
            </w:r>
          </w:p>
        </w:tc>
        <w:tc>
          <w:tcPr>
            <w:tcW w:w="762" w:type="pct"/>
            <w:vMerge w:val="restart"/>
            <w:tcBorders>
              <w:top w:val="single" w:sz="4" w:space="0" w:color="auto"/>
              <w:left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постановление администрации Тужинского муниципального района от 27.08.2014 № 365 «О приеме имущества в муниципальную собственность»</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9</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1964</w:t>
            </w:r>
          </w:p>
          <w:p w:rsidR="00E5350E" w:rsidRPr="00E82379" w:rsidRDefault="00E5350E" w:rsidP="00C35E58">
            <w:pPr>
              <w:tabs>
                <w:tab w:val="left" w:pos="10620"/>
              </w:tabs>
              <w:jc w:val="center"/>
              <w:rPr>
                <w:sz w:val="20"/>
                <w:szCs w:val="20"/>
              </w:rPr>
            </w:pPr>
            <w:r w:rsidRPr="00E82379">
              <w:rPr>
                <w:sz w:val="20"/>
                <w:szCs w:val="20"/>
              </w:rPr>
              <w:t>100 кв 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9084,00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9,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50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bookmarkStart w:id="0" w:name="OLE_LINK1"/>
            <w:bookmarkStart w:id="1" w:name="OLE_LINK2"/>
            <w:r w:rsidRPr="00E82379">
              <w:rPr>
                <w:sz w:val="20"/>
                <w:szCs w:val="20"/>
              </w:rPr>
              <w:t>4542,00</w:t>
            </w:r>
            <w:bookmarkEnd w:id="0"/>
            <w:bookmarkEnd w:id="1"/>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9,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50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4542,00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11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1964</w:t>
            </w:r>
          </w:p>
          <w:p w:rsidR="00E5350E" w:rsidRPr="00E82379" w:rsidRDefault="00E5350E" w:rsidP="00C35E58">
            <w:pPr>
              <w:tabs>
                <w:tab w:val="left" w:pos="10620"/>
              </w:tabs>
              <w:jc w:val="center"/>
              <w:rPr>
                <w:sz w:val="20"/>
                <w:szCs w:val="20"/>
              </w:rPr>
            </w:pPr>
            <w:r w:rsidRPr="00E82379">
              <w:rPr>
                <w:sz w:val="20"/>
                <w:szCs w:val="20"/>
              </w:rPr>
              <w:t>100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27354,00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11,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50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13677,00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11,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50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13677,00</w:t>
            </w:r>
          </w:p>
        </w:tc>
        <w:tc>
          <w:tcPr>
            <w:tcW w:w="762" w:type="pct"/>
            <w:vMerge/>
            <w:tcBorders>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2</w:t>
            </w: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6</w:t>
            </w:r>
          </w:p>
        </w:tc>
        <w:tc>
          <w:tcPr>
            <w:tcW w:w="762"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7</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8</w:t>
            </w: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27</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1969</w:t>
            </w:r>
          </w:p>
          <w:p w:rsidR="00E5350E" w:rsidRPr="00E82379" w:rsidRDefault="00E5350E" w:rsidP="00C35E58">
            <w:pPr>
              <w:tabs>
                <w:tab w:val="left" w:pos="10620"/>
              </w:tabs>
              <w:jc w:val="center"/>
              <w:rPr>
                <w:sz w:val="20"/>
                <w:szCs w:val="20"/>
              </w:rPr>
            </w:pPr>
            <w:r w:rsidRPr="00E82379">
              <w:rPr>
                <w:sz w:val="20"/>
                <w:szCs w:val="20"/>
              </w:rPr>
              <w:t>29 кв 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1800,00</w:t>
            </w:r>
          </w:p>
        </w:tc>
        <w:tc>
          <w:tcPr>
            <w:tcW w:w="762" w:type="pct"/>
            <w:vMerge w:val="restart"/>
            <w:tcBorders>
              <w:top w:val="single" w:sz="4" w:space="0" w:color="auto"/>
              <w:left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постановление администрации Тужинского муниципального района от 27.08.2014 № 365 «О приеме имущества в муниципальную собственность»</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33</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1968</w:t>
            </w:r>
          </w:p>
          <w:p w:rsidR="00E5350E" w:rsidRPr="00E82379" w:rsidRDefault="00E5350E" w:rsidP="00C35E58">
            <w:pPr>
              <w:tabs>
                <w:tab w:val="left" w:pos="10620"/>
              </w:tabs>
              <w:jc w:val="center"/>
              <w:rPr>
                <w:sz w:val="20"/>
                <w:szCs w:val="20"/>
              </w:rPr>
            </w:pPr>
            <w:r w:rsidRPr="00E82379">
              <w:rPr>
                <w:sz w:val="20"/>
                <w:szCs w:val="20"/>
              </w:rPr>
              <w:t>52 кв 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11675,00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 xml:space="preserve"> 6.1.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51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1986</w:t>
            </w:r>
          </w:p>
          <w:p w:rsidR="00E5350E" w:rsidRPr="00E82379" w:rsidRDefault="00E5350E" w:rsidP="00C35E58">
            <w:pPr>
              <w:tabs>
                <w:tab w:val="left" w:pos="10620"/>
              </w:tabs>
              <w:jc w:val="center"/>
              <w:rPr>
                <w:sz w:val="20"/>
                <w:szCs w:val="20"/>
              </w:rPr>
            </w:pPr>
            <w:r w:rsidRPr="00E82379">
              <w:rPr>
                <w:sz w:val="20"/>
                <w:szCs w:val="20"/>
              </w:rPr>
              <w:t>78 кв 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96829,00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51,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26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32276,00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lastRenderedPageBreak/>
              <w:t>ул. Советская, д. 51,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lastRenderedPageBreak/>
              <w:t>52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64553,00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lastRenderedPageBreak/>
              <w:t>7.1.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60</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1974</w:t>
            </w:r>
          </w:p>
          <w:p w:rsidR="00E5350E" w:rsidRPr="00E82379" w:rsidRDefault="00E5350E" w:rsidP="00C35E58">
            <w:pPr>
              <w:tabs>
                <w:tab w:val="left" w:pos="10620"/>
              </w:tabs>
              <w:jc w:val="center"/>
              <w:rPr>
                <w:sz w:val="20"/>
                <w:szCs w:val="20"/>
              </w:rPr>
            </w:pPr>
            <w:r w:rsidRPr="00E82379">
              <w:rPr>
                <w:sz w:val="20"/>
                <w:szCs w:val="20"/>
              </w:rPr>
              <w:t>70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13110,00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 xml:space="preserve"> 8.1.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54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1980</w:t>
            </w:r>
          </w:p>
          <w:p w:rsidR="00E5350E" w:rsidRPr="00E82379" w:rsidRDefault="00E5350E" w:rsidP="00C35E58">
            <w:pPr>
              <w:tabs>
                <w:tab w:val="left" w:pos="10620"/>
              </w:tabs>
              <w:jc w:val="center"/>
              <w:rPr>
                <w:sz w:val="20"/>
                <w:szCs w:val="20"/>
              </w:rPr>
            </w:pPr>
            <w:r w:rsidRPr="00E82379">
              <w:rPr>
                <w:sz w:val="20"/>
                <w:szCs w:val="20"/>
              </w:rPr>
              <w:t>76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9901,00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54,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38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4950,50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54,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38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4950,50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 xml:space="preserve">    9.1.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52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1987</w:t>
            </w:r>
          </w:p>
          <w:p w:rsidR="00E5350E" w:rsidRPr="00E82379" w:rsidRDefault="00E5350E" w:rsidP="00C35E58">
            <w:pPr>
              <w:tabs>
                <w:tab w:val="left" w:pos="10620"/>
              </w:tabs>
              <w:jc w:val="center"/>
              <w:rPr>
                <w:sz w:val="20"/>
                <w:szCs w:val="20"/>
              </w:rPr>
            </w:pPr>
            <w:r w:rsidRPr="00E82379">
              <w:rPr>
                <w:sz w:val="20"/>
                <w:szCs w:val="20"/>
              </w:rPr>
              <w:t>59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44419,00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 xml:space="preserve">  10.1.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46</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1986</w:t>
            </w:r>
          </w:p>
          <w:p w:rsidR="00E5350E" w:rsidRPr="00E82379" w:rsidRDefault="00E5350E" w:rsidP="00C35E58">
            <w:pPr>
              <w:tabs>
                <w:tab w:val="left" w:pos="10620"/>
              </w:tabs>
              <w:jc w:val="center"/>
              <w:rPr>
                <w:sz w:val="20"/>
                <w:szCs w:val="20"/>
              </w:rPr>
            </w:pPr>
            <w:r w:rsidRPr="00E82379">
              <w:rPr>
                <w:sz w:val="20"/>
                <w:szCs w:val="20"/>
              </w:rPr>
              <w:t>59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47920,00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44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1987</w:t>
            </w:r>
          </w:p>
          <w:p w:rsidR="00E5350E" w:rsidRPr="00E82379" w:rsidRDefault="00E5350E" w:rsidP="00C35E58">
            <w:pPr>
              <w:tabs>
                <w:tab w:val="left" w:pos="10620"/>
              </w:tabs>
              <w:jc w:val="center"/>
              <w:rPr>
                <w:sz w:val="20"/>
                <w:szCs w:val="20"/>
              </w:rPr>
            </w:pPr>
            <w:r w:rsidRPr="00E82379">
              <w:rPr>
                <w:sz w:val="20"/>
                <w:szCs w:val="20"/>
              </w:rPr>
              <w:t>68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47913,00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 xml:space="preserve"> 12.1.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36</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1986</w:t>
            </w:r>
          </w:p>
          <w:p w:rsidR="00E5350E" w:rsidRPr="00E82379" w:rsidRDefault="00E5350E" w:rsidP="00C35E58">
            <w:pPr>
              <w:tabs>
                <w:tab w:val="left" w:pos="10620"/>
              </w:tabs>
              <w:jc w:val="center"/>
              <w:rPr>
                <w:sz w:val="20"/>
                <w:szCs w:val="20"/>
              </w:rPr>
            </w:pPr>
            <w:r w:rsidRPr="00E82379">
              <w:rPr>
                <w:sz w:val="20"/>
                <w:szCs w:val="20"/>
              </w:rPr>
              <w:t>42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14971,00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 xml:space="preserve"> 13.1.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32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1981</w:t>
            </w:r>
          </w:p>
          <w:p w:rsidR="00E5350E" w:rsidRPr="00E82379" w:rsidRDefault="00E5350E" w:rsidP="00C35E58">
            <w:pPr>
              <w:tabs>
                <w:tab w:val="left" w:pos="10620"/>
              </w:tabs>
              <w:jc w:val="center"/>
              <w:rPr>
                <w:sz w:val="20"/>
                <w:szCs w:val="20"/>
              </w:rPr>
            </w:pPr>
            <w:r w:rsidRPr="00E82379">
              <w:rPr>
                <w:sz w:val="20"/>
                <w:szCs w:val="20"/>
              </w:rPr>
              <w:t>39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24633,00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 xml:space="preserve"> 14.1.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30</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1960</w:t>
            </w:r>
          </w:p>
          <w:p w:rsidR="00E5350E" w:rsidRPr="00E82379" w:rsidRDefault="00E5350E" w:rsidP="00C35E58">
            <w:pPr>
              <w:tabs>
                <w:tab w:val="left" w:pos="10620"/>
              </w:tabs>
              <w:jc w:val="center"/>
              <w:rPr>
                <w:sz w:val="20"/>
                <w:szCs w:val="20"/>
              </w:rPr>
            </w:pPr>
            <w:r w:rsidRPr="00E82379">
              <w:rPr>
                <w:sz w:val="20"/>
                <w:szCs w:val="20"/>
              </w:rPr>
              <w:t>70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16728,00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14.1.1.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30, кв. 1</w:t>
            </w:r>
          </w:p>
          <w:p w:rsidR="00E5350E" w:rsidRPr="00E82379" w:rsidRDefault="00E5350E" w:rsidP="00C35E58">
            <w:pPr>
              <w:tabs>
                <w:tab w:val="left" w:pos="10620"/>
              </w:tabs>
              <w:rPr>
                <w:sz w:val="20"/>
                <w:szCs w:val="20"/>
              </w:rPr>
            </w:pP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35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8364,00</w:t>
            </w:r>
          </w:p>
        </w:tc>
        <w:tc>
          <w:tcPr>
            <w:tcW w:w="762" w:type="pct"/>
            <w:vMerge/>
            <w:tcBorders>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2</w:t>
            </w: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6</w:t>
            </w:r>
          </w:p>
        </w:tc>
        <w:tc>
          <w:tcPr>
            <w:tcW w:w="762"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7</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8</w:t>
            </w: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14.1.2.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30,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35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8364,00</w:t>
            </w:r>
          </w:p>
        </w:tc>
        <w:tc>
          <w:tcPr>
            <w:tcW w:w="762" w:type="pct"/>
            <w:vMerge w:val="restart"/>
            <w:tcBorders>
              <w:top w:val="single" w:sz="4" w:space="0" w:color="auto"/>
              <w:left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постановление администрации Тужинского муниципального района от 27.08.2014 № 365 «О приеме имущества в муниципальную собственность»</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15.1.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Советская, д.  18</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1986</w:t>
            </w:r>
          </w:p>
          <w:p w:rsidR="00E5350E" w:rsidRPr="00E82379" w:rsidRDefault="00E5350E" w:rsidP="00C35E58">
            <w:pPr>
              <w:tabs>
                <w:tab w:val="left" w:pos="10620"/>
              </w:tabs>
              <w:jc w:val="center"/>
              <w:rPr>
                <w:sz w:val="20"/>
                <w:szCs w:val="20"/>
              </w:rPr>
            </w:pPr>
            <w:r w:rsidRPr="00E82379">
              <w:rPr>
                <w:sz w:val="20"/>
                <w:szCs w:val="20"/>
              </w:rPr>
              <w:t>31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5980,00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16.1.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Свободы, д.  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1978</w:t>
            </w:r>
          </w:p>
          <w:p w:rsidR="00E5350E" w:rsidRPr="00E82379" w:rsidRDefault="00E5350E" w:rsidP="00C35E58">
            <w:pPr>
              <w:tabs>
                <w:tab w:val="left" w:pos="10620"/>
              </w:tabs>
              <w:jc w:val="center"/>
              <w:rPr>
                <w:sz w:val="20"/>
                <w:szCs w:val="20"/>
              </w:rPr>
            </w:pPr>
            <w:r w:rsidRPr="00E82379">
              <w:rPr>
                <w:sz w:val="20"/>
                <w:szCs w:val="20"/>
              </w:rPr>
              <w:t>39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39309,00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17.1.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Свободы, д.  18</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1986</w:t>
            </w:r>
          </w:p>
          <w:p w:rsidR="00E5350E" w:rsidRPr="00E82379" w:rsidRDefault="00E5350E" w:rsidP="00C35E58">
            <w:pPr>
              <w:tabs>
                <w:tab w:val="left" w:pos="10620"/>
              </w:tabs>
              <w:jc w:val="center"/>
              <w:rPr>
                <w:sz w:val="20"/>
                <w:szCs w:val="20"/>
              </w:rPr>
            </w:pPr>
            <w:r w:rsidRPr="00E82379">
              <w:rPr>
                <w:sz w:val="20"/>
                <w:szCs w:val="20"/>
              </w:rPr>
              <w:t>82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116344,00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17.2.1.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Свободы, д.  18,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41</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58172,00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17.1.2.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Свободы, д.  18,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41</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58172,00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18.1.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Свободы, д.  20</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1988</w:t>
            </w:r>
          </w:p>
          <w:p w:rsidR="00E5350E" w:rsidRPr="00E82379" w:rsidRDefault="00E5350E" w:rsidP="00C35E58">
            <w:pPr>
              <w:tabs>
                <w:tab w:val="left" w:pos="10620"/>
              </w:tabs>
              <w:jc w:val="center"/>
              <w:rPr>
                <w:sz w:val="20"/>
                <w:szCs w:val="20"/>
              </w:rPr>
            </w:pPr>
            <w:r w:rsidRPr="00E82379">
              <w:rPr>
                <w:sz w:val="20"/>
                <w:szCs w:val="20"/>
              </w:rPr>
              <w:t>31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28892,00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19.1.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Свободы, д.  13</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1989</w:t>
            </w:r>
          </w:p>
          <w:p w:rsidR="00E5350E" w:rsidRPr="00E82379" w:rsidRDefault="00E5350E" w:rsidP="00C35E58">
            <w:pPr>
              <w:tabs>
                <w:tab w:val="left" w:pos="10620"/>
              </w:tabs>
              <w:jc w:val="center"/>
              <w:rPr>
                <w:sz w:val="20"/>
                <w:szCs w:val="20"/>
              </w:rPr>
            </w:pPr>
            <w:r w:rsidRPr="00E82379">
              <w:rPr>
                <w:sz w:val="20"/>
                <w:szCs w:val="20"/>
              </w:rPr>
              <w:t>108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78005,00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lastRenderedPageBreak/>
              <w:t>19.1.1.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Свободы, д.  13,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54</w:t>
            </w:r>
          </w:p>
          <w:p w:rsidR="00E5350E" w:rsidRPr="00E82379" w:rsidRDefault="00E5350E" w:rsidP="00C35E58">
            <w:pPr>
              <w:tabs>
                <w:tab w:val="left" w:pos="10620"/>
              </w:tabs>
              <w:jc w:val="center"/>
              <w:rPr>
                <w:sz w:val="20"/>
                <w:szCs w:val="20"/>
              </w:rPr>
            </w:pPr>
            <w:r w:rsidRPr="00E82379">
              <w:rPr>
                <w:sz w:val="20"/>
                <w:szCs w:val="20"/>
              </w:rPr>
              <w:t>кв. 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39002,50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19.1.2.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Свободы, д.  13,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54</w:t>
            </w:r>
          </w:p>
          <w:p w:rsidR="00E5350E" w:rsidRPr="00E82379" w:rsidRDefault="00E5350E" w:rsidP="00C35E58">
            <w:pPr>
              <w:tabs>
                <w:tab w:val="left" w:pos="10620"/>
              </w:tabs>
              <w:jc w:val="center"/>
              <w:rPr>
                <w:sz w:val="20"/>
                <w:szCs w:val="20"/>
              </w:rPr>
            </w:pPr>
            <w:r w:rsidRPr="00E82379">
              <w:rPr>
                <w:sz w:val="20"/>
                <w:szCs w:val="20"/>
              </w:rPr>
              <w:t>кв. 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39002,50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20.1.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Трёхквартирный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Свободы, д.  11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1960</w:t>
            </w:r>
          </w:p>
          <w:p w:rsidR="00E5350E" w:rsidRPr="00E82379" w:rsidRDefault="00E5350E" w:rsidP="00C35E58">
            <w:pPr>
              <w:tabs>
                <w:tab w:val="left" w:pos="10620"/>
              </w:tabs>
              <w:jc w:val="center"/>
              <w:rPr>
                <w:sz w:val="20"/>
                <w:szCs w:val="20"/>
              </w:rPr>
            </w:pPr>
            <w:r w:rsidRPr="00E82379">
              <w:rPr>
                <w:sz w:val="20"/>
                <w:szCs w:val="20"/>
              </w:rPr>
              <w:t>91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23713,00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20.1.1.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Свободы, д.  11,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32</w:t>
            </w:r>
          </w:p>
          <w:p w:rsidR="00E5350E" w:rsidRPr="00E82379" w:rsidRDefault="00E5350E" w:rsidP="00C35E58">
            <w:pPr>
              <w:tabs>
                <w:tab w:val="left" w:pos="10620"/>
              </w:tabs>
              <w:jc w:val="center"/>
              <w:rPr>
                <w:sz w:val="20"/>
                <w:szCs w:val="20"/>
              </w:rPr>
            </w:pPr>
            <w:r w:rsidRPr="00E82379">
              <w:rPr>
                <w:sz w:val="20"/>
                <w:szCs w:val="20"/>
              </w:rPr>
              <w:t>кв. 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7906,50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20.1.2.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Свободы, д.  11,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27</w:t>
            </w:r>
          </w:p>
          <w:p w:rsidR="00E5350E" w:rsidRPr="00E82379" w:rsidRDefault="00E5350E" w:rsidP="00C35E58">
            <w:pPr>
              <w:tabs>
                <w:tab w:val="left" w:pos="10620"/>
              </w:tabs>
              <w:jc w:val="center"/>
              <w:rPr>
                <w:sz w:val="20"/>
                <w:szCs w:val="20"/>
              </w:rPr>
            </w:pPr>
            <w:r w:rsidRPr="00E82379">
              <w:rPr>
                <w:sz w:val="20"/>
                <w:szCs w:val="20"/>
              </w:rPr>
              <w:t>кв. 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7900,00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20.1.3.</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№3</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Свободы, д.  11, кв. 3</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32</w:t>
            </w:r>
          </w:p>
          <w:p w:rsidR="00E5350E" w:rsidRPr="00E82379" w:rsidRDefault="00E5350E" w:rsidP="00C35E58">
            <w:pPr>
              <w:tabs>
                <w:tab w:val="left" w:pos="10620"/>
              </w:tabs>
              <w:jc w:val="center"/>
              <w:rPr>
                <w:sz w:val="20"/>
                <w:szCs w:val="20"/>
              </w:rPr>
            </w:pPr>
            <w:r w:rsidRPr="00E82379">
              <w:rPr>
                <w:sz w:val="20"/>
                <w:szCs w:val="20"/>
              </w:rPr>
              <w:t>кв. 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7906,50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Труда, д.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1991</w:t>
            </w:r>
          </w:p>
          <w:p w:rsidR="00E5350E" w:rsidRPr="00E82379" w:rsidRDefault="00E5350E" w:rsidP="00C35E58">
            <w:pPr>
              <w:tabs>
                <w:tab w:val="left" w:pos="10620"/>
              </w:tabs>
              <w:jc w:val="center"/>
              <w:rPr>
                <w:sz w:val="20"/>
                <w:szCs w:val="20"/>
              </w:rPr>
            </w:pPr>
            <w:r w:rsidRPr="00E82379">
              <w:rPr>
                <w:sz w:val="20"/>
                <w:szCs w:val="20"/>
              </w:rPr>
              <w:t>68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32094,00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22.1.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Труда, д.  3</w:t>
            </w:r>
          </w:p>
          <w:p w:rsidR="00E5350E" w:rsidRPr="00E82379" w:rsidRDefault="00E5350E" w:rsidP="00C35E58">
            <w:pPr>
              <w:tabs>
                <w:tab w:val="left" w:pos="10620"/>
              </w:tabs>
              <w:rPr>
                <w:sz w:val="20"/>
                <w:szCs w:val="20"/>
              </w:rPr>
            </w:pP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1990</w:t>
            </w:r>
          </w:p>
          <w:p w:rsidR="00E5350E" w:rsidRPr="00E82379" w:rsidRDefault="00E5350E" w:rsidP="00C35E58">
            <w:pPr>
              <w:tabs>
                <w:tab w:val="left" w:pos="10620"/>
              </w:tabs>
              <w:jc w:val="center"/>
              <w:rPr>
                <w:sz w:val="20"/>
                <w:szCs w:val="20"/>
              </w:rPr>
            </w:pPr>
            <w:r w:rsidRPr="00E82379">
              <w:rPr>
                <w:sz w:val="20"/>
                <w:szCs w:val="20"/>
              </w:rPr>
              <w:t>68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29836,00</w:t>
            </w:r>
          </w:p>
        </w:tc>
        <w:tc>
          <w:tcPr>
            <w:tcW w:w="762" w:type="pct"/>
            <w:vMerge/>
            <w:tcBorders>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2</w:t>
            </w: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6</w:t>
            </w:r>
          </w:p>
        </w:tc>
        <w:tc>
          <w:tcPr>
            <w:tcW w:w="762"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7</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8</w:t>
            </w: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23.1.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Труда, д.  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1985</w:t>
            </w:r>
          </w:p>
          <w:p w:rsidR="00E5350E" w:rsidRPr="00E82379" w:rsidRDefault="00E5350E" w:rsidP="00C35E58">
            <w:pPr>
              <w:tabs>
                <w:tab w:val="left" w:pos="10620"/>
              </w:tabs>
              <w:jc w:val="center"/>
              <w:rPr>
                <w:sz w:val="20"/>
                <w:szCs w:val="20"/>
              </w:rPr>
            </w:pPr>
            <w:r w:rsidRPr="00E82379">
              <w:rPr>
                <w:sz w:val="20"/>
                <w:szCs w:val="20"/>
              </w:rPr>
              <w:t>57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13016,00</w:t>
            </w:r>
          </w:p>
        </w:tc>
        <w:tc>
          <w:tcPr>
            <w:tcW w:w="762" w:type="pct"/>
            <w:vMerge w:val="restart"/>
            <w:tcBorders>
              <w:left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постановление администрации Тужинского муниципального района от 27.08.2014 № 365 «О приеме имущества в муниципальную собственность»</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24.1.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Труда, д.  6</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1989</w:t>
            </w:r>
          </w:p>
          <w:p w:rsidR="00E5350E" w:rsidRPr="00E82379" w:rsidRDefault="00E5350E" w:rsidP="00C35E58">
            <w:pPr>
              <w:tabs>
                <w:tab w:val="left" w:pos="10620"/>
              </w:tabs>
              <w:jc w:val="center"/>
              <w:rPr>
                <w:sz w:val="20"/>
                <w:szCs w:val="20"/>
              </w:rPr>
            </w:pPr>
            <w:r w:rsidRPr="00E82379">
              <w:rPr>
                <w:sz w:val="20"/>
                <w:szCs w:val="20"/>
              </w:rPr>
              <w:t>41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24745,00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25.1.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Лесная, д.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1982</w:t>
            </w:r>
          </w:p>
          <w:p w:rsidR="00E5350E" w:rsidRPr="00E82379" w:rsidRDefault="00E5350E" w:rsidP="00C35E58">
            <w:pPr>
              <w:tabs>
                <w:tab w:val="left" w:pos="10620"/>
              </w:tabs>
              <w:jc w:val="center"/>
              <w:rPr>
                <w:sz w:val="20"/>
                <w:szCs w:val="20"/>
              </w:rPr>
            </w:pPr>
            <w:r w:rsidRPr="00E82379">
              <w:rPr>
                <w:sz w:val="20"/>
                <w:szCs w:val="20"/>
              </w:rPr>
              <w:t>43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26710,00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26.1.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 xml:space="preserve">ул. Лесная, д.  4 </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1985</w:t>
            </w:r>
          </w:p>
          <w:p w:rsidR="00E5350E" w:rsidRPr="00E82379" w:rsidRDefault="00E5350E" w:rsidP="00C35E58">
            <w:pPr>
              <w:tabs>
                <w:tab w:val="left" w:pos="10620"/>
              </w:tabs>
              <w:jc w:val="center"/>
              <w:rPr>
                <w:sz w:val="20"/>
                <w:szCs w:val="20"/>
              </w:rPr>
            </w:pPr>
            <w:r w:rsidRPr="00E82379">
              <w:rPr>
                <w:sz w:val="20"/>
                <w:szCs w:val="20"/>
              </w:rPr>
              <w:t>30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24745,00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27.1.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 xml:space="preserve">ул. Лесная, д.  6 </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1986</w:t>
            </w:r>
          </w:p>
          <w:p w:rsidR="00E5350E" w:rsidRPr="00E82379" w:rsidRDefault="00E5350E" w:rsidP="00C35E58">
            <w:pPr>
              <w:tabs>
                <w:tab w:val="left" w:pos="10620"/>
              </w:tabs>
              <w:jc w:val="center"/>
              <w:rPr>
                <w:sz w:val="20"/>
                <w:szCs w:val="20"/>
              </w:rPr>
            </w:pPr>
            <w:r w:rsidRPr="00E82379">
              <w:rPr>
                <w:sz w:val="20"/>
                <w:szCs w:val="20"/>
              </w:rPr>
              <w:t>30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44576,00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28.1.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 xml:space="preserve">ул. Лесная, д.  10 </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1987</w:t>
            </w:r>
          </w:p>
          <w:p w:rsidR="00E5350E" w:rsidRPr="00E82379" w:rsidRDefault="00E5350E" w:rsidP="00C35E58">
            <w:pPr>
              <w:tabs>
                <w:tab w:val="left" w:pos="10620"/>
              </w:tabs>
              <w:jc w:val="center"/>
              <w:rPr>
                <w:sz w:val="20"/>
                <w:szCs w:val="20"/>
              </w:rPr>
            </w:pPr>
            <w:r w:rsidRPr="00E82379">
              <w:rPr>
                <w:sz w:val="20"/>
                <w:szCs w:val="20"/>
              </w:rPr>
              <w:t>39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17986,00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29.1.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 xml:space="preserve">ул. Лесная, д.  12 </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1988</w:t>
            </w:r>
          </w:p>
          <w:p w:rsidR="00E5350E" w:rsidRPr="00E82379" w:rsidRDefault="00E5350E" w:rsidP="00C35E58">
            <w:pPr>
              <w:tabs>
                <w:tab w:val="left" w:pos="10620"/>
              </w:tabs>
              <w:jc w:val="center"/>
              <w:rPr>
                <w:sz w:val="20"/>
                <w:szCs w:val="20"/>
              </w:rPr>
            </w:pPr>
            <w:r w:rsidRPr="00E82379">
              <w:rPr>
                <w:sz w:val="20"/>
                <w:szCs w:val="20"/>
              </w:rPr>
              <w:t>42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40471,00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30.1.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 xml:space="preserve">ул. Лесная, д.  17 </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1987</w:t>
            </w:r>
          </w:p>
          <w:p w:rsidR="00E5350E" w:rsidRPr="00E82379" w:rsidRDefault="00E5350E" w:rsidP="00C35E58">
            <w:pPr>
              <w:tabs>
                <w:tab w:val="left" w:pos="10620"/>
              </w:tabs>
              <w:jc w:val="center"/>
              <w:rPr>
                <w:sz w:val="20"/>
                <w:szCs w:val="20"/>
              </w:rPr>
            </w:pPr>
            <w:r w:rsidRPr="00E82379">
              <w:rPr>
                <w:sz w:val="20"/>
                <w:szCs w:val="20"/>
              </w:rPr>
              <w:t>36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37658,00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Лесная, д.  15</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1982</w:t>
            </w:r>
          </w:p>
          <w:p w:rsidR="00E5350E" w:rsidRPr="00E82379" w:rsidRDefault="00E5350E" w:rsidP="00C35E58">
            <w:pPr>
              <w:tabs>
                <w:tab w:val="left" w:pos="10620"/>
              </w:tabs>
              <w:jc w:val="center"/>
              <w:rPr>
                <w:sz w:val="20"/>
                <w:szCs w:val="20"/>
              </w:rPr>
            </w:pPr>
            <w:r w:rsidRPr="00E82379">
              <w:rPr>
                <w:sz w:val="20"/>
                <w:szCs w:val="20"/>
              </w:rPr>
              <w:t>32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20152,00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32.1.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Лесная, д.  13</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1982</w:t>
            </w:r>
          </w:p>
          <w:p w:rsidR="00E5350E" w:rsidRPr="00E82379" w:rsidRDefault="00E5350E" w:rsidP="00C35E58">
            <w:pPr>
              <w:tabs>
                <w:tab w:val="left" w:pos="10620"/>
              </w:tabs>
              <w:jc w:val="center"/>
              <w:rPr>
                <w:sz w:val="20"/>
                <w:szCs w:val="20"/>
              </w:rPr>
            </w:pPr>
            <w:r w:rsidRPr="00E82379">
              <w:rPr>
                <w:sz w:val="20"/>
                <w:szCs w:val="20"/>
              </w:rPr>
              <w:t>31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27462,00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33.1.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Лесная, д.  11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1982</w:t>
            </w:r>
          </w:p>
          <w:p w:rsidR="00E5350E" w:rsidRPr="00E82379" w:rsidRDefault="00E5350E" w:rsidP="00C35E58">
            <w:pPr>
              <w:tabs>
                <w:tab w:val="left" w:pos="10620"/>
              </w:tabs>
              <w:jc w:val="center"/>
              <w:rPr>
                <w:sz w:val="20"/>
                <w:szCs w:val="20"/>
              </w:rPr>
            </w:pPr>
            <w:r w:rsidRPr="00E82379">
              <w:rPr>
                <w:sz w:val="20"/>
                <w:szCs w:val="20"/>
              </w:rPr>
              <w:t>36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24199,00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34.1.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lastRenderedPageBreak/>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lastRenderedPageBreak/>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lastRenderedPageBreak/>
              <w:t>ул. Лесная, д.  9</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lastRenderedPageBreak/>
              <w:t>1982</w:t>
            </w:r>
          </w:p>
          <w:p w:rsidR="00E5350E" w:rsidRPr="00E82379" w:rsidRDefault="00E5350E" w:rsidP="00C35E58">
            <w:pPr>
              <w:tabs>
                <w:tab w:val="left" w:pos="10620"/>
              </w:tabs>
              <w:jc w:val="center"/>
              <w:rPr>
                <w:sz w:val="20"/>
                <w:szCs w:val="20"/>
              </w:rPr>
            </w:pPr>
            <w:r w:rsidRPr="00E82379">
              <w:rPr>
                <w:sz w:val="20"/>
                <w:szCs w:val="20"/>
              </w:rPr>
              <w:lastRenderedPageBreak/>
              <w:t>30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lastRenderedPageBreak/>
              <w:t>21091,00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lastRenderedPageBreak/>
              <w:t>35.1.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Лесная, д.  3</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1977</w:t>
            </w:r>
          </w:p>
          <w:p w:rsidR="00E5350E" w:rsidRPr="00E82379" w:rsidRDefault="00E5350E" w:rsidP="00C35E58">
            <w:pPr>
              <w:tabs>
                <w:tab w:val="left" w:pos="10620"/>
              </w:tabs>
              <w:jc w:val="center"/>
              <w:rPr>
                <w:sz w:val="20"/>
                <w:szCs w:val="20"/>
              </w:rPr>
            </w:pPr>
            <w:r w:rsidRPr="00E82379">
              <w:rPr>
                <w:sz w:val="20"/>
                <w:szCs w:val="20"/>
              </w:rPr>
              <w:t>32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9148,00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36.1.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3</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1989</w:t>
            </w:r>
          </w:p>
          <w:p w:rsidR="00E5350E" w:rsidRPr="00E82379" w:rsidRDefault="00E5350E" w:rsidP="00C35E58">
            <w:pPr>
              <w:tabs>
                <w:tab w:val="left" w:pos="10620"/>
              </w:tabs>
              <w:jc w:val="center"/>
              <w:rPr>
                <w:sz w:val="20"/>
                <w:szCs w:val="20"/>
              </w:rPr>
            </w:pPr>
            <w:r w:rsidRPr="00E82379">
              <w:rPr>
                <w:sz w:val="20"/>
                <w:szCs w:val="20"/>
              </w:rPr>
              <w:t>66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62225,00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37.1.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7</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1987</w:t>
            </w:r>
          </w:p>
          <w:p w:rsidR="00E5350E" w:rsidRPr="00E82379" w:rsidRDefault="00E5350E" w:rsidP="00C35E58">
            <w:pPr>
              <w:tabs>
                <w:tab w:val="left" w:pos="10620"/>
              </w:tabs>
              <w:jc w:val="center"/>
              <w:rPr>
                <w:sz w:val="20"/>
                <w:szCs w:val="20"/>
              </w:rPr>
            </w:pPr>
            <w:r w:rsidRPr="00E82379">
              <w:rPr>
                <w:sz w:val="20"/>
                <w:szCs w:val="20"/>
              </w:rPr>
              <w:t>67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56304,00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38.1.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9</w:t>
            </w:r>
          </w:p>
          <w:p w:rsidR="00E5350E" w:rsidRPr="00E82379" w:rsidRDefault="00E5350E" w:rsidP="00C35E58">
            <w:pPr>
              <w:tabs>
                <w:tab w:val="left" w:pos="10620"/>
              </w:tabs>
              <w:rPr>
                <w:sz w:val="20"/>
                <w:szCs w:val="20"/>
              </w:rPr>
            </w:pP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1987</w:t>
            </w:r>
          </w:p>
          <w:p w:rsidR="00E5350E" w:rsidRPr="00E82379" w:rsidRDefault="00E5350E" w:rsidP="00C35E58">
            <w:pPr>
              <w:tabs>
                <w:tab w:val="left" w:pos="10620"/>
              </w:tabs>
              <w:jc w:val="center"/>
              <w:rPr>
                <w:sz w:val="20"/>
                <w:szCs w:val="20"/>
              </w:rPr>
            </w:pPr>
            <w:r w:rsidRPr="00E82379">
              <w:rPr>
                <w:sz w:val="20"/>
                <w:szCs w:val="20"/>
              </w:rPr>
              <w:t>68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56304,00</w:t>
            </w:r>
          </w:p>
        </w:tc>
        <w:tc>
          <w:tcPr>
            <w:tcW w:w="762" w:type="pct"/>
            <w:vMerge/>
            <w:tcBorders>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2</w:t>
            </w: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6</w:t>
            </w:r>
          </w:p>
        </w:tc>
        <w:tc>
          <w:tcPr>
            <w:tcW w:w="762"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7</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8</w:t>
            </w: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39.1.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13</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1984</w:t>
            </w:r>
          </w:p>
          <w:p w:rsidR="00E5350E" w:rsidRPr="00E82379" w:rsidRDefault="00E5350E" w:rsidP="00C35E58">
            <w:pPr>
              <w:tabs>
                <w:tab w:val="left" w:pos="10620"/>
              </w:tabs>
              <w:jc w:val="center"/>
              <w:rPr>
                <w:sz w:val="20"/>
                <w:szCs w:val="20"/>
              </w:rPr>
            </w:pPr>
            <w:r w:rsidRPr="00E82379">
              <w:rPr>
                <w:sz w:val="20"/>
                <w:szCs w:val="20"/>
              </w:rPr>
              <w:t>62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46920,00</w:t>
            </w:r>
          </w:p>
        </w:tc>
        <w:tc>
          <w:tcPr>
            <w:tcW w:w="762" w:type="pct"/>
            <w:vMerge w:val="restart"/>
            <w:tcBorders>
              <w:top w:val="single" w:sz="4" w:space="0" w:color="auto"/>
              <w:left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постановление администрации Тужинского муниципального района от 27.08.2014 № 365 «О приеме имущества в муниципальную собственность»</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40.1.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15</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1984</w:t>
            </w:r>
          </w:p>
          <w:p w:rsidR="00E5350E" w:rsidRPr="00E82379" w:rsidRDefault="00E5350E" w:rsidP="00C35E58">
            <w:pPr>
              <w:tabs>
                <w:tab w:val="left" w:pos="10620"/>
              </w:tabs>
              <w:jc w:val="center"/>
              <w:rPr>
                <w:sz w:val="20"/>
                <w:szCs w:val="20"/>
              </w:rPr>
            </w:pPr>
            <w:r w:rsidRPr="00E82379">
              <w:rPr>
                <w:sz w:val="20"/>
                <w:szCs w:val="20"/>
              </w:rPr>
              <w:t>66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46920,00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17</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1983</w:t>
            </w:r>
          </w:p>
          <w:p w:rsidR="00E5350E" w:rsidRPr="00E82379" w:rsidRDefault="00E5350E" w:rsidP="00C35E58">
            <w:pPr>
              <w:tabs>
                <w:tab w:val="left" w:pos="10620"/>
              </w:tabs>
              <w:jc w:val="center"/>
              <w:rPr>
                <w:sz w:val="20"/>
                <w:szCs w:val="20"/>
              </w:rPr>
            </w:pPr>
            <w:r w:rsidRPr="00E82379">
              <w:rPr>
                <w:sz w:val="20"/>
                <w:szCs w:val="20"/>
              </w:rPr>
              <w:t>69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47128,00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42.1.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19</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1983</w:t>
            </w:r>
          </w:p>
          <w:p w:rsidR="00E5350E" w:rsidRPr="00E82379" w:rsidRDefault="00E5350E" w:rsidP="00C35E58">
            <w:pPr>
              <w:tabs>
                <w:tab w:val="left" w:pos="10620"/>
              </w:tabs>
              <w:jc w:val="center"/>
              <w:rPr>
                <w:sz w:val="20"/>
                <w:szCs w:val="20"/>
              </w:rPr>
            </w:pPr>
            <w:r w:rsidRPr="00E82379">
              <w:rPr>
                <w:sz w:val="20"/>
                <w:szCs w:val="20"/>
              </w:rPr>
              <w:t>69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47128,00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43.1.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21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 xml:space="preserve">1984     </w:t>
            </w:r>
          </w:p>
          <w:p w:rsidR="00E5350E" w:rsidRPr="00E82379" w:rsidRDefault="00E5350E" w:rsidP="00C35E58">
            <w:pPr>
              <w:tabs>
                <w:tab w:val="left" w:pos="10620"/>
              </w:tabs>
              <w:jc w:val="center"/>
              <w:rPr>
                <w:sz w:val="20"/>
                <w:szCs w:val="20"/>
              </w:rPr>
            </w:pPr>
            <w:r w:rsidRPr="00E82379">
              <w:rPr>
                <w:sz w:val="20"/>
                <w:szCs w:val="20"/>
              </w:rPr>
              <w:t>64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46920,00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44.1.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23</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1983</w:t>
            </w:r>
          </w:p>
          <w:p w:rsidR="00E5350E" w:rsidRPr="00E82379" w:rsidRDefault="00E5350E" w:rsidP="00C35E58">
            <w:pPr>
              <w:tabs>
                <w:tab w:val="left" w:pos="10620"/>
              </w:tabs>
              <w:jc w:val="center"/>
              <w:rPr>
                <w:sz w:val="20"/>
                <w:szCs w:val="20"/>
              </w:rPr>
            </w:pPr>
            <w:r w:rsidRPr="00E82379">
              <w:rPr>
                <w:sz w:val="20"/>
                <w:szCs w:val="20"/>
              </w:rPr>
              <w:t>66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47128,00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45.1.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25</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1983</w:t>
            </w:r>
          </w:p>
          <w:p w:rsidR="00E5350E" w:rsidRPr="00E82379" w:rsidRDefault="00E5350E" w:rsidP="00C35E58">
            <w:pPr>
              <w:tabs>
                <w:tab w:val="left" w:pos="10620"/>
              </w:tabs>
              <w:jc w:val="center"/>
              <w:rPr>
                <w:sz w:val="20"/>
                <w:szCs w:val="20"/>
              </w:rPr>
            </w:pPr>
            <w:r w:rsidRPr="00E82379">
              <w:rPr>
                <w:sz w:val="20"/>
                <w:szCs w:val="20"/>
              </w:rPr>
              <w:t>68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47128,00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46.1.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Одноквартирный </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27</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1983</w:t>
            </w:r>
          </w:p>
          <w:p w:rsidR="00E5350E" w:rsidRPr="00E82379" w:rsidRDefault="00E5350E" w:rsidP="00C35E58">
            <w:pPr>
              <w:tabs>
                <w:tab w:val="left" w:pos="10620"/>
              </w:tabs>
              <w:jc w:val="center"/>
              <w:rPr>
                <w:sz w:val="20"/>
                <w:szCs w:val="20"/>
              </w:rPr>
            </w:pPr>
            <w:r w:rsidRPr="00E82379">
              <w:rPr>
                <w:sz w:val="20"/>
                <w:szCs w:val="20"/>
              </w:rPr>
              <w:t>66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47128,00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trHeight w:val="582"/>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47.1.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33</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1980</w:t>
            </w:r>
          </w:p>
          <w:p w:rsidR="00E5350E" w:rsidRPr="00E82379" w:rsidRDefault="00E5350E" w:rsidP="00C35E58">
            <w:pPr>
              <w:tabs>
                <w:tab w:val="left" w:pos="10620"/>
              </w:tabs>
              <w:jc w:val="center"/>
              <w:rPr>
                <w:sz w:val="20"/>
                <w:szCs w:val="20"/>
              </w:rPr>
            </w:pPr>
            <w:r w:rsidRPr="00E82379">
              <w:rPr>
                <w:sz w:val="20"/>
                <w:szCs w:val="20"/>
              </w:rPr>
              <w:t>98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50395,00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47.1.1.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33,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58</w:t>
            </w:r>
          </w:p>
          <w:p w:rsidR="00E5350E" w:rsidRPr="00E82379" w:rsidRDefault="00E5350E" w:rsidP="00C35E58">
            <w:pPr>
              <w:tabs>
                <w:tab w:val="left" w:pos="10620"/>
              </w:tabs>
              <w:jc w:val="center"/>
              <w:rPr>
                <w:sz w:val="20"/>
                <w:szCs w:val="20"/>
              </w:rPr>
            </w:pPr>
            <w:r w:rsidRPr="00E82379">
              <w:rPr>
                <w:sz w:val="20"/>
                <w:szCs w:val="20"/>
              </w:rPr>
              <w:t>кв. 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29825,00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47.1.2.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33,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40</w:t>
            </w:r>
          </w:p>
          <w:p w:rsidR="00E5350E" w:rsidRPr="00E82379" w:rsidRDefault="00E5350E" w:rsidP="00C35E58">
            <w:pPr>
              <w:tabs>
                <w:tab w:val="left" w:pos="10620"/>
              </w:tabs>
              <w:jc w:val="center"/>
              <w:rPr>
                <w:sz w:val="20"/>
                <w:szCs w:val="20"/>
              </w:rPr>
            </w:pPr>
            <w:r w:rsidRPr="00E82379">
              <w:rPr>
                <w:sz w:val="20"/>
                <w:szCs w:val="20"/>
              </w:rPr>
              <w:t>кв. 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20570,00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lang w:val="en-US"/>
              </w:rPr>
              <w:t>4</w:t>
            </w:r>
            <w:r w:rsidRPr="00E82379">
              <w:rPr>
                <w:sz w:val="20"/>
                <w:szCs w:val="20"/>
              </w:rPr>
              <w:t>8.1.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lang w:val="en-US"/>
              </w:rPr>
            </w:pPr>
            <w:r w:rsidRPr="00E82379">
              <w:rPr>
                <w:sz w:val="20"/>
                <w:szCs w:val="20"/>
              </w:rPr>
              <w:t>ул. Механизаторов, д.  3</w:t>
            </w:r>
            <w:r w:rsidRPr="00E82379">
              <w:rPr>
                <w:sz w:val="20"/>
                <w:szCs w:val="20"/>
                <w:lang w:val="en-US"/>
              </w:rPr>
              <w:t>5</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1975</w:t>
            </w:r>
          </w:p>
          <w:p w:rsidR="00E5350E" w:rsidRPr="00E82379" w:rsidRDefault="00E5350E" w:rsidP="00C35E58">
            <w:pPr>
              <w:tabs>
                <w:tab w:val="left" w:pos="10620"/>
              </w:tabs>
              <w:jc w:val="center"/>
              <w:rPr>
                <w:sz w:val="20"/>
                <w:szCs w:val="20"/>
              </w:rPr>
            </w:pPr>
            <w:r w:rsidRPr="00E82379">
              <w:rPr>
                <w:sz w:val="20"/>
                <w:szCs w:val="20"/>
              </w:rPr>
              <w:t>115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10333,00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lang w:val="en-US"/>
              </w:rPr>
              <w:t>4</w:t>
            </w:r>
            <w:r w:rsidRPr="00E82379">
              <w:rPr>
                <w:sz w:val="20"/>
                <w:szCs w:val="20"/>
              </w:rPr>
              <w:t>8.</w:t>
            </w:r>
            <w:r w:rsidRPr="00E82379">
              <w:rPr>
                <w:sz w:val="20"/>
                <w:szCs w:val="20"/>
                <w:lang w:val="en-US"/>
              </w:rPr>
              <w:t>1</w:t>
            </w:r>
            <w:r w:rsidRPr="00E82379">
              <w:rPr>
                <w:sz w:val="20"/>
                <w:szCs w:val="20"/>
              </w:rPr>
              <w:t>.1.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3</w:t>
            </w:r>
            <w:r w:rsidRPr="00E82379">
              <w:rPr>
                <w:sz w:val="20"/>
                <w:szCs w:val="20"/>
                <w:lang w:val="en-US"/>
              </w:rPr>
              <w:t>5</w:t>
            </w:r>
            <w:r w:rsidRPr="00E82379">
              <w:rPr>
                <w:sz w:val="20"/>
                <w:szCs w:val="20"/>
              </w:rPr>
              <w:t>,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57,5</w:t>
            </w:r>
          </w:p>
          <w:p w:rsidR="00E5350E" w:rsidRPr="00E82379" w:rsidRDefault="00E5350E" w:rsidP="00C35E58">
            <w:pPr>
              <w:tabs>
                <w:tab w:val="left" w:pos="10620"/>
              </w:tabs>
              <w:jc w:val="center"/>
              <w:rPr>
                <w:sz w:val="20"/>
                <w:szCs w:val="20"/>
              </w:rPr>
            </w:pPr>
            <w:r w:rsidRPr="00E82379">
              <w:rPr>
                <w:sz w:val="20"/>
                <w:szCs w:val="20"/>
              </w:rPr>
              <w:t>кв. 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5166,50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48.1.2.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3</w:t>
            </w:r>
            <w:r w:rsidRPr="00E82379">
              <w:rPr>
                <w:sz w:val="20"/>
                <w:szCs w:val="20"/>
                <w:lang w:val="en-US"/>
              </w:rPr>
              <w:t>5</w:t>
            </w:r>
            <w:r w:rsidRPr="00E82379">
              <w:rPr>
                <w:sz w:val="20"/>
                <w:szCs w:val="20"/>
              </w:rPr>
              <w:t>,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57,5</w:t>
            </w:r>
          </w:p>
          <w:p w:rsidR="00E5350E" w:rsidRPr="00E82379" w:rsidRDefault="00E5350E" w:rsidP="00C35E58">
            <w:pPr>
              <w:tabs>
                <w:tab w:val="left" w:pos="10620"/>
              </w:tabs>
              <w:jc w:val="center"/>
              <w:rPr>
                <w:sz w:val="20"/>
                <w:szCs w:val="20"/>
              </w:rPr>
            </w:pPr>
            <w:r w:rsidRPr="00E82379">
              <w:rPr>
                <w:sz w:val="20"/>
                <w:szCs w:val="20"/>
              </w:rPr>
              <w:t>кв. 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5166,50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49.1.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39</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1973</w:t>
            </w:r>
          </w:p>
          <w:p w:rsidR="00E5350E" w:rsidRPr="00E82379" w:rsidRDefault="00E5350E" w:rsidP="00C35E58">
            <w:pPr>
              <w:tabs>
                <w:tab w:val="left" w:pos="10620"/>
              </w:tabs>
              <w:jc w:val="center"/>
              <w:rPr>
                <w:sz w:val="20"/>
                <w:szCs w:val="20"/>
              </w:rPr>
            </w:pPr>
            <w:r w:rsidRPr="00E82379">
              <w:rPr>
                <w:sz w:val="20"/>
                <w:szCs w:val="20"/>
              </w:rPr>
              <w:t>74кв.м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29169,00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lastRenderedPageBreak/>
              <w:t>49.1.1.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39, кв. 1</w:t>
            </w:r>
          </w:p>
          <w:p w:rsidR="00E5350E" w:rsidRPr="00E82379" w:rsidRDefault="00E5350E" w:rsidP="00C35E58">
            <w:pPr>
              <w:tabs>
                <w:tab w:val="left" w:pos="10620"/>
              </w:tabs>
              <w:rPr>
                <w:sz w:val="20"/>
                <w:szCs w:val="20"/>
              </w:rPr>
            </w:pP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37</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14584,50</w:t>
            </w:r>
          </w:p>
        </w:tc>
        <w:tc>
          <w:tcPr>
            <w:tcW w:w="762" w:type="pct"/>
            <w:vMerge/>
            <w:tcBorders>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2</w:t>
            </w: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6</w:t>
            </w:r>
          </w:p>
        </w:tc>
        <w:tc>
          <w:tcPr>
            <w:tcW w:w="762"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7</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8</w:t>
            </w: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49.1.2.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39,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37</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14584,50</w:t>
            </w:r>
          </w:p>
        </w:tc>
        <w:tc>
          <w:tcPr>
            <w:tcW w:w="762" w:type="pct"/>
            <w:vMerge w:val="restart"/>
            <w:tcBorders>
              <w:top w:val="single" w:sz="4" w:space="0" w:color="auto"/>
              <w:left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постановление администрации Тужинского муниципального района от 27.08.2014 № 365 «О приеме имущества в муниципальную собственность»</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50.1.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41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1973</w:t>
            </w:r>
          </w:p>
          <w:p w:rsidR="00E5350E" w:rsidRPr="00E82379" w:rsidRDefault="00E5350E" w:rsidP="00C35E58">
            <w:pPr>
              <w:tabs>
                <w:tab w:val="left" w:pos="10620"/>
              </w:tabs>
              <w:jc w:val="center"/>
              <w:rPr>
                <w:sz w:val="20"/>
                <w:szCs w:val="20"/>
              </w:rPr>
            </w:pPr>
            <w:r w:rsidRPr="00E82379">
              <w:rPr>
                <w:sz w:val="20"/>
                <w:szCs w:val="20"/>
              </w:rPr>
              <w:t>76кв.м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26528,00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50.1.1.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41,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38</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13264,00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50.1.2.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41,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38</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13264,00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43</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1994</w:t>
            </w:r>
          </w:p>
          <w:p w:rsidR="00E5350E" w:rsidRPr="00E82379" w:rsidRDefault="00E5350E" w:rsidP="00C35E58">
            <w:pPr>
              <w:tabs>
                <w:tab w:val="left" w:pos="10620"/>
              </w:tabs>
              <w:jc w:val="center"/>
              <w:rPr>
                <w:sz w:val="20"/>
                <w:szCs w:val="20"/>
              </w:rPr>
            </w:pPr>
            <w:r w:rsidRPr="00E82379">
              <w:rPr>
                <w:sz w:val="20"/>
                <w:szCs w:val="20"/>
              </w:rPr>
              <w:t>63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7748,00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52.1.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45</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1973</w:t>
            </w:r>
          </w:p>
          <w:p w:rsidR="00E5350E" w:rsidRPr="00E82379" w:rsidRDefault="00E5350E" w:rsidP="00C35E58">
            <w:pPr>
              <w:tabs>
                <w:tab w:val="left" w:pos="10620"/>
              </w:tabs>
              <w:jc w:val="center"/>
              <w:rPr>
                <w:sz w:val="20"/>
                <w:szCs w:val="20"/>
              </w:rPr>
            </w:pPr>
            <w:r w:rsidRPr="00E82379">
              <w:rPr>
                <w:sz w:val="20"/>
                <w:szCs w:val="20"/>
              </w:rPr>
              <w:t>76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22547,00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52.1.1.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45,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38</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11273,50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52.1.2.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45,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38</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11273,50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trHeight w:val="742"/>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53.1.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49</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1972</w:t>
            </w:r>
          </w:p>
          <w:p w:rsidR="00E5350E" w:rsidRPr="00E82379" w:rsidRDefault="00E5350E" w:rsidP="00C35E58">
            <w:pPr>
              <w:tabs>
                <w:tab w:val="left" w:pos="10620"/>
              </w:tabs>
              <w:jc w:val="center"/>
              <w:rPr>
                <w:sz w:val="20"/>
                <w:szCs w:val="20"/>
              </w:rPr>
            </w:pPr>
            <w:r w:rsidRPr="00E82379">
              <w:rPr>
                <w:sz w:val="20"/>
                <w:szCs w:val="20"/>
              </w:rPr>
              <w:t>78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28141,00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trHeight w:val="720"/>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53.1.1.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49,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39</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14070,50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trHeight w:val="639"/>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53.1.2.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49,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39</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14070,50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54.1.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55</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1978</w:t>
            </w:r>
          </w:p>
          <w:p w:rsidR="00E5350E" w:rsidRPr="00E82379" w:rsidRDefault="00E5350E" w:rsidP="00C35E58">
            <w:pPr>
              <w:tabs>
                <w:tab w:val="left" w:pos="10620"/>
              </w:tabs>
              <w:jc w:val="center"/>
              <w:rPr>
                <w:sz w:val="20"/>
                <w:szCs w:val="20"/>
              </w:rPr>
            </w:pPr>
            <w:r w:rsidRPr="00E82379">
              <w:rPr>
                <w:sz w:val="20"/>
                <w:szCs w:val="20"/>
              </w:rPr>
              <w:t>76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41477,00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54.1.1.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55,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38</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20738,50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54.1.2.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55,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38</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20738,50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55.1.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57</w:t>
            </w:r>
          </w:p>
          <w:p w:rsidR="00E5350E" w:rsidRPr="00E82379" w:rsidRDefault="00E5350E" w:rsidP="00C35E58">
            <w:pPr>
              <w:tabs>
                <w:tab w:val="left" w:pos="10620"/>
              </w:tabs>
              <w:rPr>
                <w:sz w:val="20"/>
                <w:szCs w:val="20"/>
              </w:rPr>
            </w:pP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1979</w:t>
            </w:r>
          </w:p>
          <w:p w:rsidR="00E5350E" w:rsidRPr="00E82379" w:rsidRDefault="00E5350E" w:rsidP="00C35E58">
            <w:pPr>
              <w:tabs>
                <w:tab w:val="left" w:pos="10620"/>
              </w:tabs>
              <w:jc w:val="center"/>
              <w:rPr>
                <w:sz w:val="20"/>
                <w:szCs w:val="20"/>
              </w:rPr>
            </w:pPr>
            <w:r w:rsidRPr="00E82379">
              <w:rPr>
                <w:sz w:val="20"/>
                <w:szCs w:val="20"/>
              </w:rPr>
              <w:t>76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41477,00</w:t>
            </w:r>
          </w:p>
        </w:tc>
        <w:tc>
          <w:tcPr>
            <w:tcW w:w="762" w:type="pct"/>
            <w:vMerge/>
            <w:tcBorders>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2</w:t>
            </w: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6</w:t>
            </w:r>
          </w:p>
        </w:tc>
        <w:tc>
          <w:tcPr>
            <w:tcW w:w="762"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7</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8</w:t>
            </w: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55.1.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57,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38</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20738,50</w:t>
            </w:r>
          </w:p>
        </w:tc>
        <w:tc>
          <w:tcPr>
            <w:tcW w:w="762" w:type="pct"/>
            <w:vMerge w:val="restart"/>
            <w:tcBorders>
              <w:top w:val="single" w:sz="4" w:space="0" w:color="auto"/>
              <w:left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постановление администрации </w:t>
            </w:r>
            <w:r w:rsidRPr="00E82379">
              <w:rPr>
                <w:sz w:val="20"/>
                <w:szCs w:val="20"/>
              </w:rPr>
              <w:lastRenderedPageBreak/>
              <w:t>Тужинского муниципального района от 27.08.2014 № 365 «О приеме имущества в муниципальную собственность»</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lastRenderedPageBreak/>
              <w:t>55.2.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57,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38</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20738,50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lastRenderedPageBreak/>
              <w:t>56.1.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61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1989</w:t>
            </w:r>
          </w:p>
          <w:p w:rsidR="00E5350E" w:rsidRPr="00E82379" w:rsidRDefault="00E5350E" w:rsidP="00C35E58">
            <w:pPr>
              <w:tabs>
                <w:tab w:val="left" w:pos="10620"/>
              </w:tabs>
              <w:jc w:val="center"/>
              <w:rPr>
                <w:sz w:val="20"/>
                <w:szCs w:val="20"/>
              </w:rPr>
            </w:pPr>
            <w:r w:rsidRPr="00E82379">
              <w:rPr>
                <w:sz w:val="20"/>
                <w:szCs w:val="20"/>
              </w:rPr>
              <w:t>38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29112,00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57.1.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38</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1990</w:t>
            </w:r>
          </w:p>
          <w:p w:rsidR="00E5350E" w:rsidRPr="00E82379" w:rsidRDefault="00E5350E" w:rsidP="00C35E58">
            <w:pPr>
              <w:tabs>
                <w:tab w:val="left" w:pos="10620"/>
              </w:tabs>
              <w:jc w:val="center"/>
              <w:rPr>
                <w:sz w:val="20"/>
                <w:szCs w:val="20"/>
              </w:rPr>
            </w:pPr>
            <w:r w:rsidRPr="00E82379">
              <w:rPr>
                <w:sz w:val="20"/>
                <w:szCs w:val="20"/>
              </w:rPr>
              <w:t>30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24730,00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58.1.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36</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1990</w:t>
            </w:r>
          </w:p>
          <w:p w:rsidR="00E5350E" w:rsidRPr="00E82379" w:rsidRDefault="00E5350E" w:rsidP="00C35E58">
            <w:pPr>
              <w:tabs>
                <w:tab w:val="left" w:pos="10620"/>
              </w:tabs>
              <w:jc w:val="center"/>
              <w:rPr>
                <w:sz w:val="20"/>
                <w:szCs w:val="20"/>
              </w:rPr>
            </w:pPr>
            <w:r w:rsidRPr="00E82379">
              <w:rPr>
                <w:sz w:val="20"/>
                <w:szCs w:val="20"/>
              </w:rPr>
              <w:t>31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29305,00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59.1.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34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1988</w:t>
            </w:r>
          </w:p>
          <w:p w:rsidR="00E5350E" w:rsidRPr="00E82379" w:rsidRDefault="00E5350E" w:rsidP="00C35E58">
            <w:pPr>
              <w:tabs>
                <w:tab w:val="left" w:pos="10620"/>
              </w:tabs>
              <w:jc w:val="center"/>
              <w:rPr>
                <w:sz w:val="20"/>
                <w:szCs w:val="20"/>
              </w:rPr>
            </w:pPr>
            <w:r w:rsidRPr="00E82379">
              <w:rPr>
                <w:sz w:val="20"/>
                <w:szCs w:val="20"/>
              </w:rPr>
              <w:t>67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59706,00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60.1.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32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1988</w:t>
            </w:r>
          </w:p>
          <w:p w:rsidR="00E5350E" w:rsidRPr="00E82379" w:rsidRDefault="00E5350E" w:rsidP="00C35E58">
            <w:pPr>
              <w:tabs>
                <w:tab w:val="left" w:pos="10620"/>
              </w:tabs>
              <w:jc w:val="center"/>
              <w:rPr>
                <w:sz w:val="20"/>
                <w:szCs w:val="20"/>
              </w:rPr>
            </w:pPr>
            <w:r w:rsidRPr="00E82379">
              <w:rPr>
                <w:sz w:val="20"/>
                <w:szCs w:val="20"/>
              </w:rPr>
              <w:t>100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68814,00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60.1.1.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32,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50</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34407,00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30</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1979</w:t>
            </w:r>
          </w:p>
          <w:p w:rsidR="00E5350E" w:rsidRPr="00E82379" w:rsidRDefault="00E5350E" w:rsidP="00C35E58">
            <w:pPr>
              <w:tabs>
                <w:tab w:val="left" w:pos="10620"/>
              </w:tabs>
              <w:jc w:val="center"/>
              <w:rPr>
                <w:sz w:val="20"/>
                <w:szCs w:val="20"/>
              </w:rPr>
            </w:pPr>
            <w:r w:rsidRPr="00E82379">
              <w:rPr>
                <w:sz w:val="20"/>
                <w:szCs w:val="20"/>
              </w:rPr>
              <w:t>78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41477,00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61.1.1.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30,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39</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20738,50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61.2.1.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30,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39</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20738,50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62.1.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28</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1978</w:t>
            </w:r>
          </w:p>
          <w:p w:rsidR="00E5350E" w:rsidRPr="00E82379" w:rsidRDefault="00E5350E" w:rsidP="00C35E58">
            <w:pPr>
              <w:tabs>
                <w:tab w:val="left" w:pos="10620"/>
              </w:tabs>
              <w:jc w:val="center"/>
              <w:rPr>
                <w:sz w:val="20"/>
                <w:szCs w:val="20"/>
              </w:rPr>
            </w:pPr>
            <w:r w:rsidRPr="00E82379">
              <w:rPr>
                <w:sz w:val="20"/>
                <w:szCs w:val="20"/>
              </w:rPr>
              <w:t>78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41477,00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62.1.1.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28,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39</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20738,50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62.1.2.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28,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39</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20738,50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63.1.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26</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1977</w:t>
            </w:r>
          </w:p>
          <w:p w:rsidR="00E5350E" w:rsidRPr="00E82379" w:rsidRDefault="00E5350E" w:rsidP="00C35E58">
            <w:pPr>
              <w:tabs>
                <w:tab w:val="left" w:pos="10620"/>
              </w:tabs>
              <w:jc w:val="center"/>
              <w:rPr>
                <w:sz w:val="20"/>
                <w:szCs w:val="20"/>
              </w:rPr>
            </w:pPr>
            <w:r w:rsidRPr="00E82379">
              <w:rPr>
                <w:sz w:val="20"/>
                <w:szCs w:val="20"/>
              </w:rPr>
              <w:t>74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lang w:val="en-US"/>
              </w:rPr>
            </w:pPr>
            <w:r w:rsidRPr="00E82379">
              <w:rPr>
                <w:sz w:val="20"/>
                <w:szCs w:val="20"/>
                <w:lang w:val="en-US"/>
              </w:rPr>
              <w:t>31304</w:t>
            </w:r>
            <w:r w:rsidRPr="00E82379">
              <w:rPr>
                <w:sz w:val="20"/>
                <w:szCs w:val="20"/>
              </w:rPr>
              <w:t>,</w:t>
            </w:r>
            <w:r w:rsidRPr="00E82379">
              <w:rPr>
                <w:sz w:val="20"/>
                <w:szCs w:val="20"/>
                <w:lang w:val="en-US"/>
              </w:rPr>
              <w:t>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63.1.1.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26, кв. 2</w:t>
            </w:r>
          </w:p>
          <w:p w:rsidR="00E5350E" w:rsidRPr="00E82379" w:rsidRDefault="00E5350E" w:rsidP="00C35E58">
            <w:pPr>
              <w:tabs>
                <w:tab w:val="left" w:pos="10620"/>
              </w:tabs>
              <w:rPr>
                <w:sz w:val="20"/>
                <w:szCs w:val="20"/>
              </w:rPr>
            </w:pP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37</w:t>
            </w:r>
          </w:p>
          <w:p w:rsidR="00E5350E" w:rsidRPr="00E82379" w:rsidRDefault="00E5350E" w:rsidP="00C35E58">
            <w:pPr>
              <w:tabs>
                <w:tab w:val="left" w:pos="10620"/>
              </w:tabs>
              <w:jc w:val="center"/>
              <w:rPr>
                <w:sz w:val="20"/>
                <w:szCs w:val="20"/>
              </w:rPr>
            </w:pPr>
            <w:r w:rsidRPr="00E82379">
              <w:rPr>
                <w:sz w:val="20"/>
                <w:szCs w:val="20"/>
              </w:rPr>
              <w:t xml:space="preserve">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15652,00</w:t>
            </w:r>
          </w:p>
        </w:tc>
        <w:tc>
          <w:tcPr>
            <w:tcW w:w="762" w:type="pct"/>
            <w:vMerge/>
            <w:tcBorders>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2</w:t>
            </w: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6</w:t>
            </w:r>
          </w:p>
        </w:tc>
        <w:tc>
          <w:tcPr>
            <w:tcW w:w="762"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7</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8</w:t>
            </w: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64.1.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22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1978</w:t>
            </w:r>
          </w:p>
          <w:p w:rsidR="00E5350E" w:rsidRPr="00E82379" w:rsidRDefault="00E5350E" w:rsidP="00C35E58">
            <w:pPr>
              <w:tabs>
                <w:tab w:val="left" w:pos="10620"/>
              </w:tabs>
              <w:jc w:val="center"/>
              <w:rPr>
                <w:sz w:val="20"/>
                <w:szCs w:val="20"/>
              </w:rPr>
            </w:pPr>
            <w:r w:rsidRPr="00E82379">
              <w:rPr>
                <w:sz w:val="20"/>
                <w:szCs w:val="20"/>
              </w:rPr>
              <w:t>76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lang w:val="en-US"/>
              </w:rPr>
            </w:pPr>
            <w:r w:rsidRPr="00E82379">
              <w:rPr>
                <w:sz w:val="20"/>
                <w:szCs w:val="20"/>
                <w:lang w:val="en-US"/>
              </w:rPr>
              <w:t>41477</w:t>
            </w:r>
            <w:r w:rsidRPr="00E82379">
              <w:rPr>
                <w:sz w:val="20"/>
                <w:szCs w:val="20"/>
              </w:rPr>
              <w:t>,</w:t>
            </w:r>
            <w:r w:rsidRPr="00E82379">
              <w:rPr>
                <w:sz w:val="20"/>
                <w:szCs w:val="20"/>
                <w:lang w:val="en-US"/>
              </w:rPr>
              <w:t>00</w:t>
            </w:r>
          </w:p>
        </w:tc>
        <w:tc>
          <w:tcPr>
            <w:tcW w:w="762" w:type="pct"/>
            <w:vMerge w:val="restart"/>
            <w:tcBorders>
              <w:top w:val="single" w:sz="4" w:space="0" w:color="auto"/>
              <w:left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постановление администрации Тужинского муниципального района от 27.08.2014 № 365 «О приеме имущества в муниципальную собственность»</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64.1.1.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22,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38</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20738,50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64.1.2.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22,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38</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20738,50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65.1.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20</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1976</w:t>
            </w:r>
          </w:p>
          <w:p w:rsidR="00E5350E" w:rsidRPr="00E82379" w:rsidRDefault="00E5350E" w:rsidP="00C35E58">
            <w:pPr>
              <w:tabs>
                <w:tab w:val="left" w:pos="10620"/>
              </w:tabs>
              <w:jc w:val="center"/>
              <w:rPr>
                <w:sz w:val="20"/>
                <w:szCs w:val="20"/>
              </w:rPr>
            </w:pPr>
            <w:r w:rsidRPr="00E82379">
              <w:rPr>
                <w:sz w:val="20"/>
                <w:szCs w:val="20"/>
              </w:rPr>
              <w:t>74 кв 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35741,00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65.1.1.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lastRenderedPageBreak/>
              <w:t>ул. Механизаторов, д.  20,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lastRenderedPageBreak/>
              <w:t>37</w:t>
            </w:r>
          </w:p>
          <w:p w:rsidR="00E5350E" w:rsidRPr="00E82379" w:rsidRDefault="00E5350E" w:rsidP="00C35E58">
            <w:pPr>
              <w:tabs>
                <w:tab w:val="left" w:pos="10620"/>
              </w:tabs>
              <w:jc w:val="center"/>
              <w:rPr>
                <w:sz w:val="20"/>
                <w:szCs w:val="20"/>
              </w:rPr>
            </w:pPr>
            <w:r w:rsidRPr="00E82379">
              <w:rPr>
                <w:sz w:val="20"/>
                <w:szCs w:val="20"/>
              </w:rPr>
              <w:lastRenderedPageBreak/>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lastRenderedPageBreak/>
              <w:t>17870,50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lastRenderedPageBreak/>
              <w:t>65.1.2.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20,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37</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17870,50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66.1.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18</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1976</w:t>
            </w:r>
          </w:p>
          <w:p w:rsidR="00E5350E" w:rsidRPr="00E82379" w:rsidRDefault="00E5350E" w:rsidP="00C35E58">
            <w:pPr>
              <w:tabs>
                <w:tab w:val="left" w:pos="10620"/>
              </w:tabs>
              <w:jc w:val="center"/>
              <w:rPr>
                <w:sz w:val="20"/>
                <w:szCs w:val="20"/>
              </w:rPr>
            </w:pPr>
            <w:r w:rsidRPr="00E82379">
              <w:rPr>
                <w:sz w:val="20"/>
                <w:szCs w:val="20"/>
              </w:rPr>
              <w:t>74 кв 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35741,00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trHeight w:val="493"/>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66.1.1.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18,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37</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17870,50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66.1.2.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18,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37</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17870,50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67.1.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16</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1976</w:t>
            </w:r>
          </w:p>
          <w:p w:rsidR="00E5350E" w:rsidRPr="00E82379" w:rsidRDefault="00E5350E" w:rsidP="00C35E58">
            <w:pPr>
              <w:tabs>
                <w:tab w:val="left" w:pos="10620"/>
              </w:tabs>
              <w:jc w:val="center"/>
              <w:rPr>
                <w:sz w:val="20"/>
                <w:szCs w:val="20"/>
              </w:rPr>
            </w:pPr>
            <w:r w:rsidRPr="00E82379">
              <w:rPr>
                <w:sz w:val="20"/>
                <w:szCs w:val="20"/>
              </w:rPr>
              <w:t>78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35741,00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trHeight w:val="674"/>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67.1.1.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16,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39</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17870,50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67.1.2.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16,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39</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17870,50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68.1.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1975</w:t>
            </w:r>
          </w:p>
          <w:p w:rsidR="00E5350E" w:rsidRPr="00E82379" w:rsidRDefault="00E5350E" w:rsidP="00C35E58">
            <w:pPr>
              <w:tabs>
                <w:tab w:val="left" w:pos="10620"/>
              </w:tabs>
              <w:jc w:val="center"/>
              <w:rPr>
                <w:sz w:val="20"/>
                <w:szCs w:val="20"/>
              </w:rPr>
            </w:pPr>
            <w:r w:rsidRPr="00E82379">
              <w:rPr>
                <w:sz w:val="20"/>
                <w:szCs w:val="20"/>
              </w:rPr>
              <w:t>78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25834,00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68.1.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14,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39</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12917,00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68.1.2.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14,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39</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12917,00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69.1.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1975</w:t>
            </w:r>
          </w:p>
          <w:p w:rsidR="00E5350E" w:rsidRPr="00E82379" w:rsidRDefault="00E5350E" w:rsidP="00C35E58">
            <w:pPr>
              <w:tabs>
                <w:tab w:val="left" w:pos="10620"/>
              </w:tabs>
              <w:jc w:val="center"/>
              <w:rPr>
                <w:sz w:val="20"/>
                <w:szCs w:val="20"/>
              </w:rPr>
            </w:pPr>
            <w:r w:rsidRPr="00E82379">
              <w:rPr>
                <w:sz w:val="20"/>
                <w:szCs w:val="20"/>
              </w:rPr>
              <w:t>75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25054,00</w:t>
            </w:r>
          </w:p>
        </w:tc>
        <w:tc>
          <w:tcPr>
            <w:tcW w:w="762" w:type="pct"/>
            <w:vMerge/>
            <w:tcBorders>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2</w:t>
            </w: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6</w:t>
            </w:r>
          </w:p>
        </w:tc>
        <w:tc>
          <w:tcPr>
            <w:tcW w:w="762"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7</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8</w:t>
            </w: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69.1.1.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12,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37,5</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12527,00</w:t>
            </w:r>
          </w:p>
        </w:tc>
        <w:tc>
          <w:tcPr>
            <w:tcW w:w="762" w:type="pct"/>
            <w:vMerge w:val="restart"/>
            <w:tcBorders>
              <w:top w:val="single" w:sz="4" w:space="0" w:color="auto"/>
              <w:left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постановление администрации Тужинского муниципального района от 27.08.2014 № 365 «О приеме имущества в муниципальную собственность»</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69.1.2.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12,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37,5</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12527,00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trHeight w:val="543"/>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70.1.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10</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1974</w:t>
            </w:r>
          </w:p>
          <w:p w:rsidR="00E5350E" w:rsidRPr="00E82379" w:rsidRDefault="00E5350E" w:rsidP="00C35E58">
            <w:pPr>
              <w:tabs>
                <w:tab w:val="left" w:pos="10620"/>
              </w:tabs>
              <w:jc w:val="center"/>
              <w:rPr>
                <w:sz w:val="20"/>
                <w:szCs w:val="20"/>
              </w:rPr>
            </w:pPr>
            <w:r w:rsidRPr="00E82379">
              <w:rPr>
                <w:sz w:val="20"/>
                <w:szCs w:val="20"/>
              </w:rPr>
              <w:t>78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13324,00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70.1.1.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10,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39</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6662,00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70.1.2.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10,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39</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6662,00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8</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1974</w:t>
            </w:r>
          </w:p>
          <w:p w:rsidR="00E5350E" w:rsidRPr="00E82379" w:rsidRDefault="00E5350E" w:rsidP="00C35E58">
            <w:pPr>
              <w:tabs>
                <w:tab w:val="left" w:pos="10620"/>
              </w:tabs>
              <w:jc w:val="center"/>
              <w:rPr>
                <w:sz w:val="20"/>
                <w:szCs w:val="20"/>
              </w:rPr>
            </w:pPr>
            <w:r w:rsidRPr="00E82379">
              <w:rPr>
                <w:sz w:val="20"/>
                <w:szCs w:val="20"/>
              </w:rPr>
              <w:t>76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30149,00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71.1.1.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8,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38</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15074,50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71.1.2.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8,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38</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15074,50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lastRenderedPageBreak/>
              <w:t>72.1.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Трёхквартирный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6</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1975</w:t>
            </w:r>
          </w:p>
          <w:p w:rsidR="00E5350E" w:rsidRPr="00E82379" w:rsidRDefault="00E5350E" w:rsidP="00C35E58">
            <w:pPr>
              <w:tabs>
                <w:tab w:val="left" w:pos="10620"/>
              </w:tabs>
              <w:jc w:val="center"/>
              <w:rPr>
                <w:sz w:val="20"/>
                <w:szCs w:val="20"/>
              </w:rPr>
            </w:pPr>
            <w:r w:rsidRPr="00E82379">
              <w:rPr>
                <w:sz w:val="20"/>
                <w:szCs w:val="20"/>
              </w:rPr>
              <w:t>114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56866,00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72.1.1.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6,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38</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18955,50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72.1.2.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6,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38</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18955,00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72.1.3.</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 3</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6, кв. 3</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38</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18955,50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 xml:space="preserve"> 73.1.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1974</w:t>
            </w:r>
          </w:p>
          <w:p w:rsidR="00E5350E" w:rsidRPr="00E82379" w:rsidRDefault="00E5350E" w:rsidP="00C35E58">
            <w:pPr>
              <w:tabs>
                <w:tab w:val="left" w:pos="10620"/>
              </w:tabs>
              <w:jc w:val="center"/>
              <w:rPr>
                <w:sz w:val="20"/>
                <w:szCs w:val="20"/>
              </w:rPr>
            </w:pPr>
            <w:r w:rsidRPr="00E82379">
              <w:rPr>
                <w:sz w:val="20"/>
                <w:szCs w:val="20"/>
              </w:rPr>
              <w:t>94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31224,00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73.1.1.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4,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56</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15612,00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73.1.2.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4,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38</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15612,00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74.1.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2</w:t>
            </w:r>
          </w:p>
          <w:p w:rsidR="00E5350E" w:rsidRPr="00E82379" w:rsidRDefault="00E5350E" w:rsidP="00C35E58">
            <w:pPr>
              <w:tabs>
                <w:tab w:val="left" w:pos="10620"/>
              </w:tabs>
              <w:rPr>
                <w:sz w:val="20"/>
                <w:szCs w:val="20"/>
              </w:rPr>
            </w:pP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1980</w:t>
            </w:r>
          </w:p>
          <w:p w:rsidR="00E5350E" w:rsidRPr="00E82379" w:rsidRDefault="00E5350E" w:rsidP="00C35E58">
            <w:pPr>
              <w:tabs>
                <w:tab w:val="left" w:pos="10620"/>
              </w:tabs>
              <w:jc w:val="center"/>
              <w:rPr>
                <w:sz w:val="20"/>
                <w:szCs w:val="20"/>
              </w:rPr>
            </w:pPr>
            <w:r w:rsidRPr="00E82379">
              <w:rPr>
                <w:sz w:val="20"/>
                <w:szCs w:val="20"/>
              </w:rPr>
              <w:t>120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50395,00</w:t>
            </w:r>
          </w:p>
        </w:tc>
        <w:tc>
          <w:tcPr>
            <w:tcW w:w="762" w:type="pct"/>
            <w:vMerge/>
            <w:tcBorders>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2</w:t>
            </w: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6</w:t>
            </w:r>
          </w:p>
        </w:tc>
        <w:tc>
          <w:tcPr>
            <w:tcW w:w="762"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7</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8</w:t>
            </w: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74.1.1.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2,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60</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25197,50</w:t>
            </w:r>
          </w:p>
        </w:tc>
        <w:tc>
          <w:tcPr>
            <w:tcW w:w="762" w:type="pct"/>
            <w:vMerge w:val="restart"/>
            <w:tcBorders>
              <w:top w:val="single" w:sz="4" w:space="0" w:color="auto"/>
              <w:left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постановление администрации Тужинского муниципального района от 27.08.2014 № 365 «О приеме имущества в муниципальную собственность»</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74.1.2.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2,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60</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25197,50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75.1.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2 а</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1992</w:t>
            </w:r>
          </w:p>
          <w:p w:rsidR="00E5350E" w:rsidRPr="00E82379" w:rsidRDefault="00E5350E" w:rsidP="00C35E58">
            <w:pPr>
              <w:tabs>
                <w:tab w:val="left" w:pos="10620"/>
              </w:tabs>
              <w:jc w:val="center"/>
              <w:rPr>
                <w:sz w:val="20"/>
                <w:szCs w:val="20"/>
              </w:rPr>
            </w:pPr>
            <w:r w:rsidRPr="00E82379">
              <w:rPr>
                <w:sz w:val="20"/>
                <w:szCs w:val="20"/>
              </w:rPr>
              <w:t>66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88116,00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76.1.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4 а</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1993</w:t>
            </w:r>
          </w:p>
          <w:p w:rsidR="00E5350E" w:rsidRPr="00E82379" w:rsidRDefault="00E5350E" w:rsidP="00C35E58">
            <w:pPr>
              <w:tabs>
                <w:tab w:val="left" w:pos="10620"/>
              </w:tabs>
              <w:jc w:val="center"/>
              <w:rPr>
                <w:sz w:val="20"/>
                <w:szCs w:val="20"/>
              </w:rPr>
            </w:pPr>
            <w:r w:rsidRPr="00E82379">
              <w:rPr>
                <w:sz w:val="20"/>
                <w:szCs w:val="20"/>
              </w:rPr>
              <w:t>66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4165,00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77.1.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6 а</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1993</w:t>
            </w:r>
          </w:p>
          <w:p w:rsidR="00E5350E" w:rsidRPr="00E82379" w:rsidRDefault="00E5350E" w:rsidP="00C35E58">
            <w:pPr>
              <w:tabs>
                <w:tab w:val="left" w:pos="10620"/>
              </w:tabs>
              <w:jc w:val="center"/>
              <w:rPr>
                <w:sz w:val="20"/>
                <w:szCs w:val="20"/>
              </w:rPr>
            </w:pPr>
            <w:r w:rsidRPr="00E82379">
              <w:rPr>
                <w:sz w:val="20"/>
                <w:szCs w:val="20"/>
              </w:rPr>
              <w:t>63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9350,00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78.1.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8 а</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1994</w:t>
            </w:r>
          </w:p>
          <w:p w:rsidR="00E5350E" w:rsidRPr="00E82379" w:rsidRDefault="00E5350E" w:rsidP="00C35E58">
            <w:pPr>
              <w:tabs>
                <w:tab w:val="left" w:pos="10620"/>
              </w:tabs>
              <w:jc w:val="center"/>
              <w:rPr>
                <w:sz w:val="20"/>
                <w:szCs w:val="20"/>
              </w:rPr>
            </w:pPr>
            <w:r w:rsidRPr="00E82379">
              <w:rPr>
                <w:sz w:val="20"/>
                <w:szCs w:val="20"/>
              </w:rPr>
              <w:t>69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9544,00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79.1.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10 а</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1995</w:t>
            </w:r>
          </w:p>
          <w:p w:rsidR="00E5350E" w:rsidRPr="00E82379" w:rsidRDefault="00E5350E" w:rsidP="00C35E58">
            <w:pPr>
              <w:tabs>
                <w:tab w:val="left" w:pos="10620"/>
              </w:tabs>
              <w:jc w:val="center"/>
              <w:rPr>
                <w:sz w:val="20"/>
                <w:szCs w:val="20"/>
              </w:rPr>
            </w:pPr>
            <w:r w:rsidRPr="00E82379">
              <w:rPr>
                <w:sz w:val="20"/>
                <w:szCs w:val="20"/>
              </w:rPr>
              <w:t>76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9461,00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80.1.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Механизаторов, д.  12 а</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1995</w:t>
            </w:r>
          </w:p>
          <w:p w:rsidR="00E5350E" w:rsidRPr="00E82379" w:rsidRDefault="00E5350E" w:rsidP="00C35E58">
            <w:pPr>
              <w:tabs>
                <w:tab w:val="left" w:pos="10620"/>
              </w:tabs>
              <w:jc w:val="center"/>
              <w:rPr>
                <w:sz w:val="20"/>
                <w:szCs w:val="20"/>
              </w:rPr>
            </w:pPr>
            <w:r w:rsidRPr="00E82379">
              <w:rPr>
                <w:sz w:val="20"/>
                <w:szCs w:val="20"/>
              </w:rPr>
              <w:t>76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20784,00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Солнечная, д.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1982</w:t>
            </w:r>
          </w:p>
          <w:p w:rsidR="00E5350E" w:rsidRPr="00E82379" w:rsidRDefault="00E5350E" w:rsidP="00C35E58">
            <w:pPr>
              <w:tabs>
                <w:tab w:val="left" w:pos="10620"/>
              </w:tabs>
              <w:jc w:val="center"/>
              <w:rPr>
                <w:sz w:val="20"/>
                <w:szCs w:val="20"/>
              </w:rPr>
            </w:pPr>
            <w:r w:rsidRPr="00E82379">
              <w:rPr>
                <w:sz w:val="20"/>
                <w:szCs w:val="20"/>
              </w:rPr>
              <w:t>56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33158,00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trHeight w:val="435"/>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82.1.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Солнечная, д.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1982</w:t>
            </w:r>
          </w:p>
          <w:p w:rsidR="00E5350E" w:rsidRPr="00E82379" w:rsidRDefault="00E5350E" w:rsidP="00C35E58">
            <w:pPr>
              <w:tabs>
                <w:tab w:val="left" w:pos="10620"/>
              </w:tabs>
              <w:jc w:val="center"/>
              <w:rPr>
                <w:sz w:val="20"/>
                <w:szCs w:val="20"/>
              </w:rPr>
            </w:pPr>
            <w:r w:rsidRPr="00E82379">
              <w:rPr>
                <w:sz w:val="20"/>
                <w:szCs w:val="20"/>
              </w:rPr>
              <w:t>56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33158,00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trHeight w:val="585"/>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83.1.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Солнечная, д.  3</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1988</w:t>
            </w:r>
          </w:p>
          <w:p w:rsidR="00E5350E" w:rsidRPr="00E82379" w:rsidRDefault="00E5350E" w:rsidP="00C35E58">
            <w:pPr>
              <w:tabs>
                <w:tab w:val="left" w:pos="10620"/>
              </w:tabs>
              <w:jc w:val="center"/>
              <w:rPr>
                <w:sz w:val="20"/>
                <w:szCs w:val="20"/>
              </w:rPr>
            </w:pPr>
            <w:r w:rsidRPr="00E82379">
              <w:rPr>
                <w:sz w:val="20"/>
                <w:szCs w:val="20"/>
              </w:rPr>
              <w:t>56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48314,00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84.1.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lastRenderedPageBreak/>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lastRenderedPageBreak/>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lastRenderedPageBreak/>
              <w:t>ул. Мира, д.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lastRenderedPageBreak/>
              <w:t>1979</w:t>
            </w:r>
          </w:p>
          <w:p w:rsidR="00E5350E" w:rsidRPr="00E82379" w:rsidRDefault="00E5350E" w:rsidP="00C35E58">
            <w:pPr>
              <w:tabs>
                <w:tab w:val="left" w:pos="10620"/>
              </w:tabs>
              <w:jc w:val="center"/>
              <w:rPr>
                <w:sz w:val="20"/>
                <w:szCs w:val="20"/>
              </w:rPr>
            </w:pPr>
            <w:r w:rsidRPr="00E82379">
              <w:rPr>
                <w:sz w:val="20"/>
                <w:szCs w:val="20"/>
              </w:rPr>
              <w:lastRenderedPageBreak/>
              <w:t>84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lastRenderedPageBreak/>
              <w:t>61757,00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lastRenderedPageBreak/>
              <w:t>84.1.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Мира, д.  2,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42</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30878,50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84.1.2.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Мира, д.  2,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42</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30878,50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85.1.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Мира, д.  3</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1979</w:t>
            </w:r>
          </w:p>
          <w:p w:rsidR="00E5350E" w:rsidRPr="00E82379" w:rsidRDefault="00E5350E" w:rsidP="00C35E58">
            <w:pPr>
              <w:tabs>
                <w:tab w:val="left" w:pos="10620"/>
              </w:tabs>
              <w:jc w:val="center"/>
              <w:rPr>
                <w:sz w:val="20"/>
                <w:szCs w:val="20"/>
              </w:rPr>
            </w:pPr>
            <w:r w:rsidRPr="00E82379">
              <w:rPr>
                <w:sz w:val="20"/>
                <w:szCs w:val="20"/>
              </w:rPr>
              <w:t>84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61757,00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85.1.1.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Мира, д.  3, кв. 1</w:t>
            </w:r>
          </w:p>
          <w:p w:rsidR="00E5350E" w:rsidRPr="00E82379" w:rsidRDefault="00E5350E" w:rsidP="00C35E58">
            <w:pPr>
              <w:tabs>
                <w:tab w:val="left" w:pos="10620"/>
              </w:tabs>
              <w:rPr>
                <w:sz w:val="20"/>
                <w:szCs w:val="20"/>
              </w:rPr>
            </w:pP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42</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30878,50</w:t>
            </w:r>
          </w:p>
        </w:tc>
        <w:tc>
          <w:tcPr>
            <w:tcW w:w="762" w:type="pct"/>
            <w:vMerge/>
            <w:tcBorders>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2</w:t>
            </w: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3</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5</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6</w:t>
            </w:r>
          </w:p>
        </w:tc>
        <w:tc>
          <w:tcPr>
            <w:tcW w:w="762"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7</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8</w:t>
            </w: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85.1.2.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Мира, д.  3,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42</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30878,50</w:t>
            </w:r>
          </w:p>
        </w:tc>
        <w:tc>
          <w:tcPr>
            <w:tcW w:w="762" w:type="pct"/>
            <w:vMerge w:val="restart"/>
            <w:tcBorders>
              <w:top w:val="single" w:sz="4" w:space="0" w:color="auto"/>
              <w:left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постановление администрации Тужинского муниципального района от 27.08.2014 № 365 «О приеме имущества в муниципальную собственность»</w:t>
            </w: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86.1.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Мира, д.  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1981</w:t>
            </w:r>
          </w:p>
          <w:p w:rsidR="00E5350E" w:rsidRPr="00E82379" w:rsidRDefault="00E5350E" w:rsidP="00C35E58">
            <w:pPr>
              <w:tabs>
                <w:tab w:val="left" w:pos="10620"/>
              </w:tabs>
              <w:jc w:val="center"/>
              <w:rPr>
                <w:sz w:val="20"/>
                <w:szCs w:val="20"/>
              </w:rPr>
            </w:pPr>
            <w:r w:rsidRPr="00E82379">
              <w:rPr>
                <w:sz w:val="20"/>
                <w:szCs w:val="20"/>
              </w:rPr>
              <w:t>84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43822,00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86.1.1.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Мира, д.  4,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42</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21911,00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86.1.2.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Мира, д.  4,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42</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21911,00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87.1.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Набережная, д.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1981</w:t>
            </w:r>
          </w:p>
          <w:p w:rsidR="00E5350E" w:rsidRPr="00E82379" w:rsidRDefault="00E5350E" w:rsidP="00C35E58">
            <w:pPr>
              <w:tabs>
                <w:tab w:val="left" w:pos="10620"/>
              </w:tabs>
              <w:jc w:val="center"/>
              <w:rPr>
                <w:sz w:val="20"/>
                <w:szCs w:val="20"/>
              </w:rPr>
            </w:pPr>
            <w:r w:rsidRPr="00E82379">
              <w:rPr>
                <w:sz w:val="20"/>
                <w:szCs w:val="20"/>
              </w:rPr>
              <w:t>67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50565,00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88.1.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Набережная, д.  4</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1982</w:t>
            </w:r>
          </w:p>
          <w:p w:rsidR="00E5350E" w:rsidRPr="00E82379" w:rsidRDefault="00E5350E" w:rsidP="00C35E58">
            <w:pPr>
              <w:tabs>
                <w:tab w:val="left" w:pos="10620"/>
              </w:tabs>
              <w:jc w:val="center"/>
              <w:rPr>
                <w:sz w:val="20"/>
                <w:szCs w:val="20"/>
              </w:rPr>
            </w:pPr>
            <w:r w:rsidRPr="00E82379">
              <w:rPr>
                <w:sz w:val="20"/>
                <w:szCs w:val="20"/>
              </w:rPr>
              <w:t>86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57086,00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88.1.1.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Набережная, д.  4,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43</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28543,00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88.1.2.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Набережная, д.  4,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43</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28543,00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89.1.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Двухквартирный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Набережная, д.  5</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1982</w:t>
            </w:r>
          </w:p>
          <w:p w:rsidR="00E5350E" w:rsidRPr="00E82379" w:rsidRDefault="00E5350E" w:rsidP="00C35E58">
            <w:pPr>
              <w:tabs>
                <w:tab w:val="left" w:pos="10620"/>
              </w:tabs>
              <w:jc w:val="center"/>
              <w:rPr>
                <w:sz w:val="20"/>
                <w:szCs w:val="20"/>
              </w:rPr>
            </w:pPr>
            <w:r w:rsidRPr="00E82379">
              <w:rPr>
                <w:sz w:val="20"/>
                <w:szCs w:val="20"/>
              </w:rPr>
              <w:t>86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57086,00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89.1.1.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№1</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Набережная, д.  5, кв. 1</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43</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28543,00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89.1.2.</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квартира №2</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Набережная, д.  5, кв. 2</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43</w:t>
            </w:r>
          </w:p>
          <w:p w:rsidR="00E5350E" w:rsidRPr="00E82379" w:rsidRDefault="00E5350E" w:rsidP="00C35E58">
            <w:pPr>
              <w:tabs>
                <w:tab w:val="left" w:pos="10620"/>
              </w:tabs>
              <w:jc w:val="center"/>
              <w:rPr>
                <w:sz w:val="20"/>
                <w:szCs w:val="20"/>
              </w:rPr>
            </w:pPr>
            <w:r w:rsidRPr="00E82379">
              <w:rPr>
                <w:sz w:val="20"/>
                <w:szCs w:val="20"/>
              </w:rPr>
              <w:t>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28543,00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90.1.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Сосновая, д.  3</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1990</w:t>
            </w:r>
          </w:p>
          <w:p w:rsidR="00E5350E" w:rsidRPr="00E82379" w:rsidRDefault="00E5350E" w:rsidP="00C35E58">
            <w:pPr>
              <w:tabs>
                <w:tab w:val="left" w:pos="10620"/>
              </w:tabs>
              <w:jc w:val="center"/>
              <w:rPr>
                <w:sz w:val="20"/>
                <w:szCs w:val="20"/>
              </w:rPr>
            </w:pPr>
            <w:r w:rsidRPr="00E82379">
              <w:rPr>
                <w:sz w:val="20"/>
                <w:szCs w:val="20"/>
              </w:rPr>
              <w:t>68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80500,00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91.1.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Сосновая, д.  6</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1991</w:t>
            </w:r>
          </w:p>
          <w:p w:rsidR="00E5350E" w:rsidRPr="00E82379" w:rsidRDefault="00E5350E" w:rsidP="00C35E58">
            <w:pPr>
              <w:tabs>
                <w:tab w:val="left" w:pos="10620"/>
              </w:tabs>
              <w:jc w:val="center"/>
              <w:rPr>
                <w:sz w:val="20"/>
                <w:szCs w:val="20"/>
              </w:rPr>
            </w:pPr>
            <w:r w:rsidRPr="00E82379">
              <w:rPr>
                <w:sz w:val="20"/>
                <w:szCs w:val="20"/>
              </w:rPr>
              <w:t>55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25678,00</w:t>
            </w:r>
          </w:p>
        </w:tc>
        <w:tc>
          <w:tcPr>
            <w:tcW w:w="762" w:type="pct"/>
            <w:vMerge/>
            <w:tcBorders>
              <w:left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r w:rsidR="00E5350E" w:rsidRPr="00E82379" w:rsidTr="007C32BA">
        <w:trPr>
          <w:jc w:val="center"/>
        </w:trPr>
        <w:tc>
          <w:tcPr>
            <w:tcW w:w="298"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92.1.</w:t>
            </w:r>
          </w:p>
        </w:tc>
        <w:tc>
          <w:tcPr>
            <w:tcW w:w="45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Одноквартирный</w:t>
            </w:r>
          </w:p>
          <w:p w:rsidR="00E5350E" w:rsidRPr="00E82379" w:rsidRDefault="00E5350E" w:rsidP="00C35E58">
            <w:pPr>
              <w:tabs>
                <w:tab w:val="left" w:pos="10620"/>
              </w:tabs>
              <w:rPr>
                <w:sz w:val="20"/>
                <w:szCs w:val="20"/>
              </w:rPr>
            </w:pPr>
            <w:r w:rsidRPr="00E82379">
              <w:rPr>
                <w:sz w:val="20"/>
                <w:szCs w:val="20"/>
              </w:rPr>
              <w:t>жилой дом</w:t>
            </w:r>
          </w:p>
        </w:tc>
        <w:tc>
          <w:tcPr>
            <w:tcW w:w="1171"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rPr>
                <w:sz w:val="20"/>
                <w:szCs w:val="20"/>
              </w:rPr>
            </w:pPr>
            <w:r w:rsidRPr="00E82379">
              <w:rPr>
                <w:sz w:val="20"/>
                <w:szCs w:val="20"/>
              </w:rPr>
              <w:t xml:space="preserve">с. Ныр Тужинского района </w:t>
            </w:r>
          </w:p>
          <w:p w:rsidR="00E5350E" w:rsidRPr="00E82379" w:rsidRDefault="00E5350E" w:rsidP="00C35E58">
            <w:pPr>
              <w:tabs>
                <w:tab w:val="left" w:pos="10620"/>
              </w:tabs>
              <w:rPr>
                <w:sz w:val="20"/>
                <w:szCs w:val="20"/>
              </w:rPr>
            </w:pPr>
            <w:r w:rsidRPr="00E82379">
              <w:rPr>
                <w:sz w:val="20"/>
                <w:szCs w:val="20"/>
              </w:rPr>
              <w:t>ул. Сосновая, д.  7</w:t>
            </w:r>
          </w:p>
        </w:tc>
        <w:tc>
          <w:tcPr>
            <w:tcW w:w="624"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r w:rsidRPr="00E82379">
              <w:rPr>
                <w:sz w:val="20"/>
                <w:szCs w:val="20"/>
              </w:rPr>
              <w:t>1991</w:t>
            </w:r>
          </w:p>
          <w:p w:rsidR="00E5350E" w:rsidRPr="00E82379" w:rsidRDefault="00E5350E" w:rsidP="00C35E58">
            <w:pPr>
              <w:tabs>
                <w:tab w:val="left" w:pos="10620"/>
              </w:tabs>
              <w:jc w:val="center"/>
              <w:rPr>
                <w:sz w:val="20"/>
                <w:szCs w:val="20"/>
              </w:rPr>
            </w:pPr>
            <w:r w:rsidRPr="00E82379">
              <w:rPr>
                <w:sz w:val="20"/>
                <w:szCs w:val="20"/>
              </w:rPr>
              <w:t>55 кв.м</w:t>
            </w:r>
          </w:p>
        </w:tc>
        <w:tc>
          <w:tcPr>
            <w:tcW w:w="507"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right"/>
              <w:rPr>
                <w:sz w:val="20"/>
                <w:szCs w:val="20"/>
              </w:rPr>
            </w:pPr>
            <w:r w:rsidRPr="00E82379">
              <w:rPr>
                <w:sz w:val="20"/>
                <w:szCs w:val="20"/>
              </w:rPr>
              <w:t>23519,00</w:t>
            </w:r>
          </w:p>
        </w:tc>
        <w:tc>
          <w:tcPr>
            <w:tcW w:w="762" w:type="pct"/>
            <w:vMerge/>
            <w:tcBorders>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E5350E" w:rsidRPr="00E82379" w:rsidRDefault="00E5350E" w:rsidP="00C35E58">
            <w:pPr>
              <w:tabs>
                <w:tab w:val="left" w:pos="10620"/>
              </w:tabs>
              <w:jc w:val="center"/>
              <w:rPr>
                <w:sz w:val="20"/>
                <w:szCs w:val="20"/>
              </w:rPr>
            </w:pPr>
          </w:p>
        </w:tc>
      </w:tr>
    </w:tbl>
    <w:p w:rsidR="00E5350E" w:rsidRPr="00E82379" w:rsidRDefault="00E5350E" w:rsidP="00E5350E">
      <w:pPr>
        <w:pStyle w:val="a3"/>
        <w:jc w:val="center"/>
        <w:rPr>
          <w:rFonts w:ascii="Times New Roman" w:hAnsi="Times New Roman" w:cs="Times New Roman"/>
          <w:b/>
          <w:sz w:val="20"/>
          <w:szCs w:val="20"/>
        </w:rPr>
      </w:pPr>
    </w:p>
    <w:p w:rsidR="00505CD4" w:rsidRDefault="00E5350E" w:rsidP="00E5350E">
      <w:pPr>
        <w:pStyle w:val="a3"/>
        <w:jc w:val="center"/>
        <w:rPr>
          <w:rFonts w:ascii="Times New Roman" w:hAnsi="Times New Roman" w:cs="Times New Roman"/>
          <w:b/>
          <w:sz w:val="20"/>
          <w:szCs w:val="20"/>
        </w:rPr>
        <w:sectPr w:rsidR="00505CD4" w:rsidSect="007C32BA">
          <w:pgSz w:w="16840" w:h="11907" w:orient="landscape" w:code="9"/>
          <w:pgMar w:top="1276" w:right="964" w:bottom="850" w:left="851" w:header="720" w:footer="720" w:gutter="0"/>
          <w:cols w:space="720"/>
          <w:titlePg/>
          <w:docGrid w:linePitch="326"/>
        </w:sectPr>
      </w:pPr>
      <w:r w:rsidRPr="00E82379">
        <w:rPr>
          <w:rFonts w:ascii="Times New Roman" w:hAnsi="Times New Roman" w:cs="Times New Roman"/>
          <w:b/>
          <w:sz w:val="20"/>
          <w:szCs w:val="20"/>
        </w:rPr>
        <w:t>____________</w:t>
      </w:r>
    </w:p>
    <w:p w:rsidR="00B50CFB" w:rsidRPr="00E82379" w:rsidRDefault="00B50CFB" w:rsidP="00505CD4">
      <w:pPr>
        <w:pStyle w:val="a3"/>
        <w:rPr>
          <w:rFonts w:ascii="Times New Roman" w:hAnsi="Times New Roman" w:cs="Times New Roman"/>
          <w:b/>
          <w:sz w:val="20"/>
          <w:szCs w:val="20"/>
        </w:rPr>
        <w:sectPr w:rsidR="00B50CFB" w:rsidRPr="00E82379" w:rsidSect="00505CD4">
          <w:type w:val="continuous"/>
          <w:pgSz w:w="16840" w:h="11907" w:orient="landscape" w:code="9"/>
          <w:pgMar w:top="1276" w:right="964" w:bottom="850" w:left="851" w:header="720" w:footer="720" w:gutter="0"/>
          <w:cols w:space="720"/>
          <w:titlePg/>
          <w:docGrid w:linePitch="326"/>
        </w:sectPr>
      </w:pPr>
    </w:p>
    <w:p w:rsidR="00B50CFB" w:rsidRPr="00E82379" w:rsidRDefault="00B50CFB" w:rsidP="00B50CFB">
      <w:pPr>
        <w:pStyle w:val="a3"/>
        <w:jc w:val="center"/>
        <w:rPr>
          <w:rFonts w:ascii="Times New Roman" w:hAnsi="Times New Roman" w:cs="Times New Roman"/>
          <w:b/>
          <w:sz w:val="20"/>
          <w:szCs w:val="20"/>
        </w:rPr>
      </w:pPr>
      <w:r w:rsidRPr="00E82379">
        <w:rPr>
          <w:rFonts w:ascii="Times New Roman" w:hAnsi="Times New Roman" w:cs="Times New Roman"/>
          <w:b/>
          <w:sz w:val="20"/>
          <w:szCs w:val="20"/>
        </w:rPr>
        <w:lastRenderedPageBreak/>
        <w:t xml:space="preserve">ТУЖИНСКАЯ РАЙОННАЯ ДУМА </w:t>
      </w:r>
    </w:p>
    <w:p w:rsidR="00B50CFB" w:rsidRPr="00E82379" w:rsidRDefault="00B50CFB" w:rsidP="00B50CFB">
      <w:pPr>
        <w:pStyle w:val="a3"/>
        <w:jc w:val="center"/>
        <w:rPr>
          <w:rFonts w:ascii="Times New Roman" w:hAnsi="Times New Roman" w:cs="Times New Roman"/>
          <w:b/>
          <w:sz w:val="20"/>
          <w:szCs w:val="20"/>
        </w:rPr>
      </w:pPr>
      <w:r w:rsidRPr="00E82379">
        <w:rPr>
          <w:rFonts w:ascii="Times New Roman" w:hAnsi="Times New Roman" w:cs="Times New Roman"/>
          <w:b/>
          <w:sz w:val="20"/>
          <w:szCs w:val="20"/>
        </w:rPr>
        <w:t>КИРОВСКОЙ ОБЛАСТИ</w:t>
      </w:r>
    </w:p>
    <w:p w:rsidR="00B50CFB" w:rsidRPr="00E82379" w:rsidRDefault="00B50CFB" w:rsidP="00B50CFB">
      <w:pPr>
        <w:pStyle w:val="a3"/>
        <w:spacing w:line="360" w:lineRule="exact"/>
        <w:jc w:val="center"/>
        <w:rPr>
          <w:rFonts w:ascii="Times New Roman" w:hAnsi="Times New Roman" w:cs="Times New Roman"/>
          <w:sz w:val="20"/>
          <w:szCs w:val="20"/>
        </w:rPr>
      </w:pPr>
    </w:p>
    <w:p w:rsidR="00B50CFB" w:rsidRPr="00E82379" w:rsidRDefault="00B50CFB" w:rsidP="00B50CFB">
      <w:pPr>
        <w:pStyle w:val="a3"/>
        <w:jc w:val="center"/>
        <w:rPr>
          <w:rFonts w:ascii="Times New Roman" w:hAnsi="Times New Roman" w:cs="Times New Roman"/>
          <w:b/>
          <w:sz w:val="20"/>
          <w:szCs w:val="20"/>
        </w:rPr>
      </w:pPr>
      <w:r w:rsidRPr="00E82379">
        <w:rPr>
          <w:rFonts w:ascii="Times New Roman" w:hAnsi="Times New Roman" w:cs="Times New Roman"/>
          <w:b/>
          <w:sz w:val="20"/>
          <w:szCs w:val="20"/>
        </w:rPr>
        <w:t>РЕШЕНИЕ</w:t>
      </w:r>
    </w:p>
    <w:p w:rsidR="00B50CFB" w:rsidRPr="00E82379" w:rsidRDefault="00B50CFB" w:rsidP="00B50CFB">
      <w:pPr>
        <w:pStyle w:val="a3"/>
        <w:spacing w:line="360" w:lineRule="exact"/>
        <w:jc w:val="center"/>
        <w:rPr>
          <w:rFonts w:ascii="Times New Roman" w:hAnsi="Times New Roman" w:cs="Times New Roman"/>
          <w:sz w:val="20"/>
          <w:szCs w:val="20"/>
        </w:rPr>
      </w:pPr>
    </w:p>
    <w:tbl>
      <w:tblPr>
        <w:tblW w:w="0" w:type="auto"/>
        <w:tblLook w:val="04A0"/>
      </w:tblPr>
      <w:tblGrid>
        <w:gridCol w:w="2235"/>
        <w:gridCol w:w="4819"/>
        <w:gridCol w:w="2516"/>
      </w:tblGrid>
      <w:tr w:rsidR="00B50CFB" w:rsidRPr="00E82379" w:rsidTr="00C35E58">
        <w:tc>
          <w:tcPr>
            <w:tcW w:w="2235" w:type="dxa"/>
            <w:tcBorders>
              <w:bottom w:val="single" w:sz="4" w:space="0" w:color="auto"/>
            </w:tcBorders>
          </w:tcPr>
          <w:p w:rsidR="00B50CFB" w:rsidRPr="00E82379" w:rsidRDefault="00B50CFB" w:rsidP="00C35E58">
            <w:pPr>
              <w:pStyle w:val="a3"/>
              <w:jc w:val="center"/>
              <w:rPr>
                <w:rFonts w:ascii="Times New Roman" w:hAnsi="Times New Roman" w:cs="Times New Roman"/>
                <w:sz w:val="20"/>
                <w:szCs w:val="20"/>
              </w:rPr>
            </w:pPr>
            <w:r w:rsidRPr="00E82379">
              <w:rPr>
                <w:rFonts w:ascii="Times New Roman" w:hAnsi="Times New Roman" w:cs="Times New Roman"/>
                <w:sz w:val="20"/>
                <w:szCs w:val="20"/>
              </w:rPr>
              <w:t>20.10.2014</w:t>
            </w:r>
          </w:p>
        </w:tc>
        <w:tc>
          <w:tcPr>
            <w:tcW w:w="4819" w:type="dxa"/>
          </w:tcPr>
          <w:p w:rsidR="00B50CFB" w:rsidRPr="00E82379" w:rsidRDefault="00B50CFB" w:rsidP="00C35E58">
            <w:pPr>
              <w:pStyle w:val="a3"/>
              <w:jc w:val="right"/>
              <w:rPr>
                <w:rFonts w:ascii="Times New Roman" w:hAnsi="Times New Roman" w:cs="Times New Roman"/>
                <w:sz w:val="20"/>
                <w:szCs w:val="20"/>
              </w:rPr>
            </w:pPr>
            <w:r w:rsidRPr="00E82379">
              <w:rPr>
                <w:rFonts w:ascii="Times New Roman" w:hAnsi="Times New Roman" w:cs="Times New Roman"/>
                <w:sz w:val="20"/>
                <w:szCs w:val="20"/>
              </w:rPr>
              <w:t>№</w:t>
            </w:r>
          </w:p>
        </w:tc>
        <w:tc>
          <w:tcPr>
            <w:tcW w:w="2516" w:type="dxa"/>
            <w:tcBorders>
              <w:bottom w:val="single" w:sz="4" w:space="0" w:color="auto"/>
            </w:tcBorders>
          </w:tcPr>
          <w:p w:rsidR="00B50CFB" w:rsidRPr="00E82379" w:rsidRDefault="00B50CFB" w:rsidP="00C35E58">
            <w:pPr>
              <w:pStyle w:val="a3"/>
              <w:jc w:val="center"/>
              <w:rPr>
                <w:rFonts w:ascii="Times New Roman" w:hAnsi="Times New Roman" w:cs="Times New Roman"/>
                <w:sz w:val="20"/>
                <w:szCs w:val="20"/>
              </w:rPr>
            </w:pPr>
            <w:r w:rsidRPr="00E82379">
              <w:rPr>
                <w:rFonts w:ascii="Times New Roman" w:hAnsi="Times New Roman" w:cs="Times New Roman"/>
                <w:sz w:val="20"/>
                <w:szCs w:val="20"/>
              </w:rPr>
              <w:t>47/321</w:t>
            </w:r>
          </w:p>
        </w:tc>
      </w:tr>
    </w:tbl>
    <w:p w:rsidR="00B50CFB" w:rsidRPr="00E82379" w:rsidRDefault="00B50CFB" w:rsidP="00B50CFB">
      <w:pPr>
        <w:pStyle w:val="a3"/>
        <w:jc w:val="center"/>
        <w:rPr>
          <w:rFonts w:ascii="Times New Roman" w:hAnsi="Times New Roman" w:cs="Times New Roman"/>
          <w:sz w:val="20"/>
          <w:szCs w:val="20"/>
        </w:rPr>
      </w:pPr>
      <w:r w:rsidRPr="00E82379">
        <w:rPr>
          <w:rFonts w:ascii="Times New Roman" w:hAnsi="Times New Roman" w:cs="Times New Roman"/>
          <w:sz w:val="20"/>
          <w:szCs w:val="20"/>
        </w:rPr>
        <w:t>пгт Тужа</w:t>
      </w:r>
    </w:p>
    <w:p w:rsidR="00B50CFB" w:rsidRPr="00E82379" w:rsidRDefault="00B50CFB" w:rsidP="00B50CFB">
      <w:pPr>
        <w:jc w:val="center"/>
        <w:rPr>
          <w:b/>
          <w:sz w:val="20"/>
          <w:szCs w:val="20"/>
        </w:rPr>
      </w:pPr>
    </w:p>
    <w:p w:rsidR="00B50CFB" w:rsidRPr="00E82379" w:rsidRDefault="00B50CFB" w:rsidP="00B50CFB">
      <w:pPr>
        <w:jc w:val="center"/>
        <w:rPr>
          <w:b/>
          <w:sz w:val="20"/>
          <w:szCs w:val="20"/>
        </w:rPr>
      </w:pPr>
      <w:r w:rsidRPr="00E82379">
        <w:rPr>
          <w:b/>
          <w:sz w:val="20"/>
          <w:szCs w:val="20"/>
        </w:rPr>
        <w:t xml:space="preserve">О внесении изменений в решение Тужинской районной Думы </w:t>
      </w:r>
    </w:p>
    <w:p w:rsidR="00B50CFB" w:rsidRPr="00E82379" w:rsidRDefault="00B50CFB" w:rsidP="00B50CFB">
      <w:pPr>
        <w:jc w:val="center"/>
        <w:rPr>
          <w:b/>
          <w:sz w:val="20"/>
          <w:szCs w:val="20"/>
        </w:rPr>
      </w:pPr>
      <w:r w:rsidRPr="00E82379">
        <w:rPr>
          <w:b/>
          <w:sz w:val="20"/>
          <w:szCs w:val="20"/>
        </w:rPr>
        <w:t xml:space="preserve">от 14.10.2011 №10/65 </w:t>
      </w:r>
    </w:p>
    <w:p w:rsidR="00B50CFB" w:rsidRPr="00E82379" w:rsidRDefault="00B50CFB" w:rsidP="00B50CFB">
      <w:pPr>
        <w:rPr>
          <w:b/>
          <w:sz w:val="20"/>
          <w:szCs w:val="20"/>
        </w:rPr>
      </w:pPr>
    </w:p>
    <w:p w:rsidR="00B50CFB" w:rsidRPr="00E82379" w:rsidRDefault="00B50CFB" w:rsidP="00505CD4">
      <w:pPr>
        <w:ind w:firstLine="720"/>
        <w:jc w:val="both"/>
        <w:rPr>
          <w:sz w:val="20"/>
          <w:szCs w:val="20"/>
        </w:rPr>
      </w:pPr>
      <w:r w:rsidRPr="00E82379">
        <w:rPr>
          <w:sz w:val="20"/>
          <w:szCs w:val="20"/>
        </w:rPr>
        <w:t>В соответствии с частью 8 статьи 37 Федерального закона от 06.10.2003 № 131-ФЗ «Об общих принципах организации местного самоуправления в Российской Федерации», на основании пункта 8 части 2 статьи 21 Устава Тужинского района районная Дума РЕШИЛА:</w:t>
      </w:r>
    </w:p>
    <w:p w:rsidR="00B50CFB" w:rsidRPr="00E82379" w:rsidRDefault="00B50CFB" w:rsidP="00505CD4">
      <w:pPr>
        <w:ind w:firstLine="708"/>
        <w:jc w:val="both"/>
        <w:rPr>
          <w:sz w:val="20"/>
          <w:szCs w:val="20"/>
        </w:rPr>
      </w:pPr>
      <w:r w:rsidRPr="00E82379">
        <w:rPr>
          <w:sz w:val="20"/>
          <w:szCs w:val="20"/>
        </w:rPr>
        <w:t xml:space="preserve">1. Внести изменения в решение Тужинской районной Думы                          от 14.10.2011 №10/65 «О структуре администрации Тужинского муниципального района», изложив структуру администрации в новой редакции согласно приложению. </w:t>
      </w:r>
    </w:p>
    <w:p w:rsidR="00CF75AA" w:rsidRPr="00E82379" w:rsidRDefault="00CF75AA" w:rsidP="00505CD4">
      <w:pPr>
        <w:ind w:firstLine="708"/>
        <w:jc w:val="both"/>
        <w:rPr>
          <w:sz w:val="20"/>
          <w:szCs w:val="20"/>
        </w:rPr>
      </w:pPr>
      <w:r w:rsidRPr="00E82379">
        <w:rPr>
          <w:sz w:val="20"/>
          <w:szCs w:val="20"/>
        </w:rPr>
        <w:t>2. Главе администрации Тужинского района Видякиной Е.В. привести штатное расписание в соответствие с настоящим решением.</w:t>
      </w:r>
    </w:p>
    <w:p w:rsidR="00CF75AA" w:rsidRPr="00E82379" w:rsidRDefault="00CF75AA" w:rsidP="00505CD4">
      <w:pPr>
        <w:ind w:firstLine="708"/>
        <w:jc w:val="both"/>
        <w:rPr>
          <w:sz w:val="20"/>
          <w:szCs w:val="20"/>
        </w:rPr>
      </w:pPr>
      <w:r w:rsidRPr="00E82379">
        <w:rPr>
          <w:sz w:val="20"/>
          <w:szCs w:val="20"/>
        </w:rPr>
        <w:t>3.Настоящее решение вступает в силу с момента подписания.</w:t>
      </w:r>
    </w:p>
    <w:p w:rsidR="00CF75AA" w:rsidRPr="00E82379" w:rsidRDefault="00CF75AA" w:rsidP="00505CD4">
      <w:pPr>
        <w:ind w:firstLine="708"/>
        <w:jc w:val="both"/>
        <w:rPr>
          <w:sz w:val="20"/>
          <w:szCs w:val="20"/>
        </w:rPr>
      </w:pPr>
      <w:r w:rsidRPr="00E82379">
        <w:rPr>
          <w:sz w:val="20"/>
          <w:szCs w:val="20"/>
        </w:rPr>
        <w:t xml:space="preserve">4.Опубликовать настоящее решение в установленном порядке. </w:t>
      </w:r>
    </w:p>
    <w:p w:rsidR="00CF75AA" w:rsidRPr="00E82379" w:rsidRDefault="00CF75AA" w:rsidP="00505CD4">
      <w:pPr>
        <w:ind w:firstLine="708"/>
        <w:jc w:val="both"/>
        <w:rPr>
          <w:sz w:val="20"/>
          <w:szCs w:val="20"/>
        </w:rPr>
      </w:pPr>
      <w:r w:rsidRPr="00E82379">
        <w:rPr>
          <w:sz w:val="20"/>
          <w:szCs w:val="20"/>
        </w:rPr>
        <w:t>5. Контроль за исполнением данного решения возложить на главу района Трушкову Л.А.</w:t>
      </w:r>
    </w:p>
    <w:p w:rsidR="00B50CFB" w:rsidRPr="00E82379" w:rsidRDefault="00B50CFB" w:rsidP="00B50CFB">
      <w:pPr>
        <w:jc w:val="both"/>
        <w:rPr>
          <w:sz w:val="20"/>
          <w:szCs w:val="20"/>
        </w:rPr>
      </w:pPr>
    </w:p>
    <w:p w:rsidR="00B50CFB" w:rsidRPr="00E82379" w:rsidRDefault="00B50CFB" w:rsidP="00B50CFB">
      <w:pPr>
        <w:jc w:val="both"/>
        <w:rPr>
          <w:sz w:val="20"/>
          <w:szCs w:val="20"/>
        </w:rPr>
      </w:pPr>
    </w:p>
    <w:p w:rsidR="00B50CFB" w:rsidRPr="00E82379" w:rsidRDefault="00B50CFB" w:rsidP="00B50CFB">
      <w:pPr>
        <w:jc w:val="both"/>
        <w:rPr>
          <w:sz w:val="20"/>
          <w:szCs w:val="20"/>
        </w:rPr>
      </w:pPr>
      <w:r w:rsidRPr="00E82379">
        <w:rPr>
          <w:sz w:val="20"/>
          <w:szCs w:val="20"/>
        </w:rPr>
        <w:t>Глава Тужинского  района</w:t>
      </w:r>
      <w:r w:rsidRPr="00E82379">
        <w:rPr>
          <w:sz w:val="20"/>
          <w:szCs w:val="20"/>
        </w:rPr>
        <w:tab/>
        <w:t>Л.А. Трушкова</w:t>
      </w:r>
      <w:r w:rsidRPr="00E82379">
        <w:rPr>
          <w:sz w:val="20"/>
          <w:szCs w:val="20"/>
        </w:rPr>
        <w:tab/>
      </w:r>
    </w:p>
    <w:p w:rsidR="00B50CFB" w:rsidRPr="00E82379" w:rsidRDefault="00B50CFB" w:rsidP="00B50CFB">
      <w:pPr>
        <w:jc w:val="both"/>
        <w:rPr>
          <w:sz w:val="20"/>
          <w:szCs w:val="20"/>
        </w:rPr>
      </w:pPr>
    </w:p>
    <w:p w:rsidR="007C32BA" w:rsidRPr="00E82379" w:rsidRDefault="007C32BA" w:rsidP="00BD68DB">
      <w:pPr>
        <w:ind w:firstLine="708"/>
        <w:jc w:val="both"/>
        <w:rPr>
          <w:rFonts w:eastAsia="Calibri"/>
          <w:sz w:val="20"/>
          <w:szCs w:val="20"/>
        </w:rPr>
        <w:sectPr w:rsidR="007C32BA" w:rsidRPr="00E82379" w:rsidSect="00806C11">
          <w:pgSz w:w="11907" w:h="16840" w:code="9"/>
          <w:pgMar w:top="709" w:right="850" w:bottom="851" w:left="1276" w:header="720" w:footer="720" w:gutter="0"/>
          <w:cols w:space="720"/>
          <w:titlePg/>
          <w:docGrid w:linePitch="326"/>
        </w:sectPr>
      </w:pPr>
    </w:p>
    <w:tbl>
      <w:tblPr>
        <w:tblW w:w="0" w:type="auto"/>
        <w:tblInd w:w="12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tblGrid>
      <w:tr w:rsidR="00907B45" w:rsidRPr="00E82379" w:rsidTr="00F7485D">
        <w:tc>
          <w:tcPr>
            <w:tcW w:w="2327" w:type="dxa"/>
            <w:tcBorders>
              <w:top w:val="nil"/>
              <w:left w:val="nil"/>
              <w:bottom w:val="nil"/>
              <w:right w:val="nil"/>
            </w:tcBorders>
          </w:tcPr>
          <w:p w:rsidR="00907B45" w:rsidRPr="00E82379" w:rsidRDefault="00907B45" w:rsidP="00C35E58">
            <w:pPr>
              <w:rPr>
                <w:sz w:val="20"/>
                <w:szCs w:val="20"/>
              </w:rPr>
            </w:pPr>
            <w:r w:rsidRPr="00E82379">
              <w:rPr>
                <w:sz w:val="20"/>
                <w:szCs w:val="20"/>
              </w:rPr>
              <w:lastRenderedPageBreak/>
              <w:t>ПРИЛОЖЕНИЕ</w:t>
            </w:r>
          </w:p>
          <w:p w:rsidR="00907B45" w:rsidRPr="00E82379" w:rsidRDefault="00907B45" w:rsidP="00C35E58">
            <w:pPr>
              <w:rPr>
                <w:sz w:val="20"/>
                <w:szCs w:val="20"/>
              </w:rPr>
            </w:pPr>
            <w:r w:rsidRPr="00E82379">
              <w:rPr>
                <w:sz w:val="20"/>
                <w:szCs w:val="20"/>
              </w:rPr>
              <w:t>к решению Тужинской</w:t>
            </w:r>
          </w:p>
          <w:p w:rsidR="00907B45" w:rsidRPr="00E82379" w:rsidRDefault="00907B45" w:rsidP="00C35E58">
            <w:pPr>
              <w:rPr>
                <w:sz w:val="20"/>
                <w:szCs w:val="20"/>
              </w:rPr>
            </w:pPr>
            <w:r w:rsidRPr="00E82379">
              <w:rPr>
                <w:sz w:val="20"/>
                <w:szCs w:val="20"/>
              </w:rPr>
              <w:t>районной Думы</w:t>
            </w:r>
          </w:p>
          <w:p w:rsidR="00907B45" w:rsidRPr="00E82379" w:rsidRDefault="00907B45" w:rsidP="00C35E58">
            <w:pPr>
              <w:rPr>
                <w:sz w:val="20"/>
                <w:szCs w:val="20"/>
                <w:u w:val="single"/>
              </w:rPr>
            </w:pPr>
            <w:r w:rsidRPr="00E82379">
              <w:rPr>
                <w:sz w:val="20"/>
                <w:szCs w:val="20"/>
              </w:rPr>
              <w:t>от__20.10.2014  №_47/321______________</w:t>
            </w:r>
          </w:p>
        </w:tc>
      </w:tr>
    </w:tbl>
    <w:p w:rsidR="00907B45" w:rsidRPr="00E82379" w:rsidRDefault="00907B45" w:rsidP="00907B45">
      <w:pPr>
        <w:ind w:right="458"/>
        <w:jc w:val="center"/>
        <w:rPr>
          <w:b/>
          <w:sz w:val="20"/>
          <w:szCs w:val="20"/>
        </w:rPr>
      </w:pPr>
      <w:r w:rsidRPr="00E82379">
        <w:rPr>
          <w:b/>
          <w:sz w:val="20"/>
          <w:szCs w:val="20"/>
        </w:rPr>
        <w:t>СТРУКТУРА</w:t>
      </w:r>
    </w:p>
    <w:p w:rsidR="00907B45" w:rsidRPr="00E82379" w:rsidRDefault="00907B45" w:rsidP="00907B45">
      <w:pPr>
        <w:ind w:right="458"/>
        <w:jc w:val="center"/>
        <w:rPr>
          <w:b/>
          <w:sz w:val="20"/>
          <w:szCs w:val="20"/>
        </w:rPr>
      </w:pPr>
      <w:r w:rsidRPr="00E82379">
        <w:rPr>
          <w:b/>
          <w:sz w:val="20"/>
          <w:szCs w:val="20"/>
        </w:rPr>
        <w:t>администрации Тужинского муниципального района</w:t>
      </w:r>
    </w:p>
    <w:p w:rsidR="00907B45" w:rsidRPr="00E82379" w:rsidRDefault="00907B45" w:rsidP="00F7485D">
      <w:pPr>
        <w:rPr>
          <w:sz w:val="20"/>
          <w:szCs w:val="20"/>
        </w:rPr>
      </w:pPr>
      <w:r w:rsidRPr="00E82379">
        <w:rPr>
          <w:sz w:val="20"/>
          <w:szCs w:val="20"/>
        </w:rPr>
      </w:r>
      <w:r w:rsidR="00F7485D" w:rsidRPr="00E82379">
        <w:rPr>
          <w:sz w:val="20"/>
          <w:szCs w:val="20"/>
        </w:rPr>
        <w:pict>
          <v:group id="_x0000_s1279" editas="canvas" style="width:810pt;height:441pt;mso-position-horizontal-relative:char;mso-position-vertical-relative:line" coordorigin="520,2505" coordsize="16200,88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0" type="#_x0000_t75" style="position:absolute;left:520;top:2505;width:16200;height:8820" o:preferrelative="f">
              <v:fill o:detectmouseclick="t"/>
              <v:path o:extrusionok="t" o:connecttype="none"/>
            </v:shape>
            <v:rect id="_x0000_s1281" style="position:absolute;left:6280;top:2505;width:4680;height:540">
              <v:textbox style="mso-next-textbox:#_x0000_s1281">
                <w:txbxContent>
                  <w:p w:rsidR="00907B45" w:rsidRDefault="00907B45" w:rsidP="00907B45">
                    <w:pPr>
                      <w:jc w:val="center"/>
                    </w:pPr>
                    <w:r>
                      <w:t>Глава администрации</w:t>
                    </w:r>
                  </w:p>
                </w:txbxContent>
              </v:textbox>
            </v:rect>
            <v:rect id="_x0000_s1282" style="position:absolute;left:520;top:2505;width:5220;height:540">
              <v:textbox style="mso-next-textbox:#_x0000_s1282">
                <w:txbxContent>
                  <w:p w:rsidR="00907B45" w:rsidRDefault="00907B45" w:rsidP="00907B45">
                    <w:pPr>
                      <w:jc w:val="center"/>
                      <w:rPr>
                        <w:sz w:val="20"/>
                        <w:szCs w:val="20"/>
                      </w:rPr>
                    </w:pPr>
                    <w:r>
                      <w:rPr>
                        <w:sz w:val="20"/>
                        <w:szCs w:val="20"/>
                      </w:rPr>
                      <w:t>МКУ Финансовое управление</w:t>
                    </w:r>
                  </w:p>
                </w:txbxContent>
              </v:textbox>
            </v:rect>
            <v:rect id="_x0000_s1283" style="position:absolute;left:520;top:3045;width:5220;height:1080">
              <v:textbox style="mso-next-textbox:#_x0000_s1283">
                <w:txbxContent>
                  <w:p w:rsidR="00907B45" w:rsidRDefault="00907B45" w:rsidP="00907B45">
                    <w:pPr>
                      <w:rPr>
                        <w:sz w:val="20"/>
                        <w:szCs w:val="20"/>
                      </w:rPr>
                    </w:pPr>
                    <w:r>
                      <w:rPr>
                        <w:sz w:val="20"/>
                        <w:szCs w:val="20"/>
                      </w:rPr>
                      <w:t>Начальник управления</w:t>
                    </w:r>
                  </w:p>
                  <w:p w:rsidR="00907B45" w:rsidRDefault="00907B45" w:rsidP="00907B45">
                    <w:pPr>
                      <w:rPr>
                        <w:sz w:val="20"/>
                        <w:szCs w:val="20"/>
                      </w:rPr>
                    </w:pPr>
                    <w:r>
                      <w:rPr>
                        <w:sz w:val="20"/>
                        <w:szCs w:val="20"/>
                      </w:rPr>
                      <w:t>Главный специалист - 3 ед.</w:t>
                    </w:r>
                  </w:p>
                  <w:p w:rsidR="00907B45" w:rsidRDefault="00907B45" w:rsidP="00907B45">
                    <w:pPr>
                      <w:rPr>
                        <w:sz w:val="20"/>
                        <w:szCs w:val="20"/>
                      </w:rPr>
                    </w:pPr>
                    <w:r>
                      <w:rPr>
                        <w:sz w:val="20"/>
                        <w:szCs w:val="20"/>
                      </w:rPr>
                      <w:t>Ведущий специалист – 3 ед.</w:t>
                    </w:r>
                  </w:p>
                  <w:p w:rsidR="00907B45" w:rsidRDefault="00907B45" w:rsidP="00907B45">
                    <w:pPr>
                      <w:rPr>
                        <w:sz w:val="20"/>
                        <w:szCs w:val="20"/>
                      </w:rPr>
                    </w:pPr>
                    <w:r>
                      <w:rPr>
                        <w:sz w:val="20"/>
                        <w:szCs w:val="20"/>
                      </w:rPr>
                      <w:t xml:space="preserve">Специалист </w:t>
                    </w:r>
                    <w:r>
                      <w:rPr>
                        <w:sz w:val="20"/>
                        <w:szCs w:val="20"/>
                        <w:lang w:val="en-US"/>
                      </w:rPr>
                      <w:t>I</w:t>
                    </w:r>
                    <w:r>
                      <w:rPr>
                        <w:sz w:val="20"/>
                        <w:szCs w:val="20"/>
                      </w:rPr>
                      <w:t xml:space="preserve"> категории </w:t>
                    </w:r>
                  </w:p>
                </w:txbxContent>
              </v:textbox>
            </v:rect>
            <v:rect id="_x0000_s1284" style="position:absolute;left:11320;top:2505;width:4860;height:540">
              <v:textbox style="mso-next-textbox:#_x0000_s1284">
                <w:txbxContent>
                  <w:p w:rsidR="00907B45" w:rsidRDefault="00907B45" w:rsidP="00907B45">
                    <w:pPr>
                      <w:jc w:val="center"/>
                      <w:rPr>
                        <w:sz w:val="20"/>
                        <w:szCs w:val="20"/>
                      </w:rPr>
                    </w:pPr>
                    <w:r>
                      <w:rPr>
                        <w:sz w:val="20"/>
                        <w:szCs w:val="20"/>
                      </w:rPr>
                      <w:t>Сектор бухгалтерского учета</w:t>
                    </w:r>
                  </w:p>
                </w:txbxContent>
              </v:textbox>
            </v:rect>
            <v:rect id="_x0000_s1285" style="position:absolute;left:11320;top:3045;width:4860;height:720">
              <v:textbox style="mso-next-textbox:#_x0000_s1285">
                <w:txbxContent>
                  <w:p w:rsidR="00907B45" w:rsidRDefault="00907B45" w:rsidP="00907B45">
                    <w:pPr>
                      <w:rPr>
                        <w:sz w:val="20"/>
                        <w:szCs w:val="20"/>
                      </w:rPr>
                    </w:pPr>
                    <w:r>
                      <w:rPr>
                        <w:sz w:val="20"/>
                        <w:szCs w:val="20"/>
                      </w:rPr>
                      <w:t>Заведующий сектором</w:t>
                    </w:r>
                  </w:p>
                  <w:p w:rsidR="00907B45" w:rsidRDefault="00907B45" w:rsidP="00907B45">
                    <w:pPr>
                      <w:rPr>
                        <w:sz w:val="20"/>
                        <w:szCs w:val="20"/>
                      </w:rPr>
                    </w:pPr>
                    <w:r>
                      <w:rPr>
                        <w:sz w:val="20"/>
                        <w:szCs w:val="20"/>
                      </w:rPr>
                      <w:t xml:space="preserve">Ведущий специалист </w:t>
                    </w:r>
                  </w:p>
                </w:txbxContent>
              </v:textbox>
            </v:rect>
            <v:line id="_x0000_s1286" style="position:absolute" from="1960,5025" to="14200,5027"/>
            <v:line id="_x0000_s1287" style="position:absolute;flip:x" from="5740,2685" to="6280,2687">
              <v:stroke endarrow="block"/>
            </v:line>
            <v:line id="_x0000_s1288" style="position:absolute" from="10960,2685" to="11320,2687">
              <v:stroke endarrow="block"/>
            </v:line>
            <v:line id="_x0000_s1289" style="position:absolute" from="9540,3045" to="9543,5025">
              <v:stroke endarrow="block"/>
            </v:line>
            <v:rect id="_x0000_s1290" style="position:absolute;left:1060;top:5205;width:3060;height:1080">
              <v:textbox style="mso-next-textbox:#_x0000_s1290">
                <w:txbxContent>
                  <w:p w:rsidR="00907B45" w:rsidRPr="002A5412" w:rsidRDefault="00907B45" w:rsidP="00907B45">
                    <w:pPr>
                      <w:jc w:val="center"/>
                      <w:rPr>
                        <w:sz w:val="20"/>
                        <w:szCs w:val="20"/>
                      </w:rPr>
                    </w:pPr>
                    <w:r w:rsidRPr="002A5412">
                      <w:rPr>
                        <w:sz w:val="20"/>
                        <w:szCs w:val="20"/>
                      </w:rPr>
                      <w:t>Зам главы администрации</w:t>
                    </w:r>
                    <w:r>
                      <w:rPr>
                        <w:sz w:val="20"/>
                        <w:szCs w:val="20"/>
                      </w:rPr>
                      <w:t xml:space="preserve"> по жизнеобеспечению </w:t>
                    </w:r>
                  </w:p>
                  <w:p w:rsidR="00907B45" w:rsidRPr="009B26FC" w:rsidRDefault="00907B45" w:rsidP="00907B45">
                    <w:pPr>
                      <w:rPr>
                        <w:szCs w:val="20"/>
                      </w:rPr>
                    </w:pPr>
                  </w:p>
                </w:txbxContent>
              </v:textbox>
            </v:rect>
            <v:rect id="_x0000_s1291" style="position:absolute;left:4480;top:5205;width:3420;height:900">
              <v:textbox style="mso-next-textbox:#_x0000_s1291">
                <w:txbxContent>
                  <w:p w:rsidR="00907B45" w:rsidRDefault="00907B45" w:rsidP="00907B45">
                    <w:pPr>
                      <w:jc w:val="center"/>
                      <w:rPr>
                        <w:sz w:val="20"/>
                        <w:szCs w:val="20"/>
                      </w:rPr>
                    </w:pPr>
                    <w:r>
                      <w:rPr>
                        <w:sz w:val="20"/>
                        <w:szCs w:val="20"/>
                      </w:rPr>
                      <w:t>Начальник управления сельского хозяйства</w:t>
                    </w:r>
                  </w:p>
                </w:txbxContent>
              </v:textbox>
            </v:rect>
            <v:rect id="_x0000_s1292" style="position:absolute;left:8440;top:5205;width:3780;height:1080">
              <v:textbox style="mso-next-textbox:#_x0000_s1292">
                <w:txbxContent>
                  <w:p w:rsidR="00907B45" w:rsidRPr="00414FAF" w:rsidRDefault="00907B45" w:rsidP="00907B45">
                    <w:pPr>
                      <w:jc w:val="center"/>
                      <w:rPr>
                        <w:sz w:val="20"/>
                        <w:szCs w:val="20"/>
                      </w:rPr>
                    </w:pPr>
                    <w:r w:rsidRPr="00414FAF">
                      <w:rPr>
                        <w:sz w:val="20"/>
                        <w:szCs w:val="20"/>
                      </w:rPr>
                      <w:t xml:space="preserve">Зам. главы администрации </w:t>
                    </w:r>
                    <w:r>
                      <w:rPr>
                        <w:sz w:val="20"/>
                        <w:szCs w:val="20"/>
                      </w:rPr>
                      <w:t xml:space="preserve">по социальным вопросам </w:t>
                    </w:r>
                    <w:r w:rsidRPr="00414FAF">
                      <w:rPr>
                        <w:sz w:val="20"/>
                        <w:szCs w:val="20"/>
                      </w:rPr>
                      <w:t>– начальник отдела социальных отношений</w:t>
                    </w:r>
                  </w:p>
                  <w:p w:rsidR="00907B45" w:rsidRPr="009B26FC" w:rsidRDefault="00907B45" w:rsidP="00907B45">
                    <w:pPr>
                      <w:rPr>
                        <w:szCs w:val="20"/>
                      </w:rPr>
                    </w:pPr>
                  </w:p>
                </w:txbxContent>
              </v:textbox>
            </v:rect>
            <v:rect id="_x0000_s1293" style="position:absolute;left:12400;top:5205;width:3780;height:540">
              <v:textbox style="mso-next-textbox:#_x0000_s1293">
                <w:txbxContent>
                  <w:p w:rsidR="00907B45" w:rsidRDefault="00907B45" w:rsidP="00907B45">
                    <w:pPr>
                      <w:jc w:val="center"/>
                      <w:rPr>
                        <w:sz w:val="20"/>
                        <w:szCs w:val="20"/>
                      </w:rPr>
                    </w:pPr>
                    <w:r>
                      <w:rPr>
                        <w:sz w:val="20"/>
                        <w:szCs w:val="20"/>
                      </w:rPr>
                      <w:t>Управление делами</w:t>
                    </w:r>
                  </w:p>
                </w:txbxContent>
              </v:textbox>
            </v:rect>
            <v:line id="_x0000_s1294" style="position:absolute" from="5920,6105" to="5922,6645">
              <v:stroke endarrow="block"/>
            </v:line>
            <v:line id="_x0000_s1295" style="position:absolute" from="5920,5025" to="5922,5205">
              <v:stroke endarrow="block"/>
            </v:line>
            <v:line id="_x0000_s1296" style="position:absolute;flip:x" from="10060,5025" to="10062,5205">
              <v:stroke endarrow="block"/>
            </v:line>
            <v:line id="_x0000_s1297" style="position:absolute" from="14200,5025" to="14202,5205">
              <v:stroke endarrow="block"/>
            </v:line>
            <v:rect id="_x0000_s1298" style="position:absolute;left:12400;top:5745;width:3780;height:720">
              <v:textbox style="mso-next-textbox:#_x0000_s1298">
                <w:txbxContent>
                  <w:p w:rsidR="00907B45" w:rsidRDefault="00907B45" w:rsidP="00907B45">
                    <w:pPr>
                      <w:rPr>
                        <w:sz w:val="20"/>
                        <w:szCs w:val="20"/>
                      </w:rPr>
                    </w:pPr>
                    <w:r>
                      <w:rPr>
                        <w:sz w:val="20"/>
                        <w:szCs w:val="20"/>
                      </w:rPr>
                      <w:t>Управляющий делами</w:t>
                    </w:r>
                  </w:p>
                  <w:p w:rsidR="00907B45" w:rsidRDefault="00907B45" w:rsidP="00907B45">
                    <w:pPr>
                      <w:rPr>
                        <w:sz w:val="20"/>
                        <w:szCs w:val="20"/>
                      </w:rPr>
                    </w:pPr>
                    <w:r>
                      <w:rPr>
                        <w:sz w:val="20"/>
                        <w:szCs w:val="20"/>
                      </w:rPr>
                      <w:t>Ведущий специалист – 3 ед.</w:t>
                    </w:r>
                  </w:p>
                  <w:p w:rsidR="00907B45" w:rsidRDefault="00907B45" w:rsidP="00907B45">
                    <w:pPr>
                      <w:rPr>
                        <w:sz w:val="20"/>
                        <w:szCs w:val="20"/>
                      </w:rPr>
                    </w:pPr>
                  </w:p>
                </w:txbxContent>
              </v:textbox>
            </v:rect>
            <v:rect id="_x0000_s1299" style="position:absolute;left:12400;top:6825;width:3780;height:540">
              <v:textbox style="mso-next-textbox:#_x0000_s1299">
                <w:txbxContent>
                  <w:p w:rsidR="00907B45" w:rsidRDefault="00907B45" w:rsidP="00907B45">
                    <w:pPr>
                      <w:jc w:val="center"/>
                      <w:rPr>
                        <w:sz w:val="20"/>
                        <w:szCs w:val="20"/>
                      </w:rPr>
                    </w:pPr>
                    <w:r>
                      <w:rPr>
                        <w:sz w:val="20"/>
                        <w:szCs w:val="20"/>
                      </w:rPr>
                      <w:t>Отдел организационной работы</w:t>
                    </w:r>
                  </w:p>
                </w:txbxContent>
              </v:textbox>
            </v:rect>
            <v:rect id="_x0000_s1300" style="position:absolute;left:12400;top:7365;width:3780;height:720">
              <v:textbox style="mso-next-textbox:#_x0000_s1300">
                <w:txbxContent>
                  <w:p w:rsidR="00907B45" w:rsidRDefault="00907B45" w:rsidP="00907B45">
                    <w:pPr>
                      <w:rPr>
                        <w:sz w:val="20"/>
                        <w:szCs w:val="20"/>
                      </w:rPr>
                    </w:pPr>
                    <w:r>
                      <w:rPr>
                        <w:sz w:val="20"/>
                        <w:szCs w:val="20"/>
                      </w:rPr>
                      <w:t>Начальник отдела</w:t>
                    </w:r>
                  </w:p>
                  <w:p w:rsidR="00907B45" w:rsidRDefault="00907B45" w:rsidP="00907B45">
                    <w:r>
                      <w:rPr>
                        <w:sz w:val="20"/>
                        <w:szCs w:val="20"/>
                      </w:rPr>
                      <w:t>Ведущий специалист</w:t>
                    </w:r>
                  </w:p>
                </w:txbxContent>
              </v:textbox>
            </v:rect>
            <v:rect id="_x0000_s1301" style="position:absolute;left:8793;top:6465;width:3420;height:360">
              <v:textbox style="mso-next-textbox:#_x0000_s1301">
                <w:txbxContent>
                  <w:p w:rsidR="00907B45" w:rsidRDefault="00907B45" w:rsidP="00907B45">
                    <w:pPr>
                      <w:jc w:val="center"/>
                      <w:rPr>
                        <w:sz w:val="20"/>
                        <w:szCs w:val="20"/>
                      </w:rPr>
                    </w:pPr>
                    <w:r>
                      <w:rPr>
                        <w:sz w:val="20"/>
                        <w:szCs w:val="20"/>
                      </w:rPr>
                      <w:t>Отдел социальных отношений</w:t>
                    </w:r>
                  </w:p>
                </w:txbxContent>
              </v:textbox>
            </v:rect>
            <v:rect id="_x0000_s1302" style="position:absolute;left:8800;top:6825;width:3420;height:443">
              <v:textbox style="mso-next-textbox:#_x0000_s1302">
                <w:txbxContent>
                  <w:p w:rsidR="00907B45" w:rsidRDefault="00907B45" w:rsidP="00907B45">
                    <w:pPr>
                      <w:rPr>
                        <w:sz w:val="20"/>
                        <w:szCs w:val="20"/>
                      </w:rPr>
                    </w:pPr>
                    <w:r>
                      <w:rPr>
                        <w:sz w:val="20"/>
                        <w:szCs w:val="20"/>
                      </w:rPr>
                      <w:t>Ведущий специалист – 3 ед.</w:t>
                    </w:r>
                  </w:p>
                </w:txbxContent>
              </v:textbox>
            </v:rect>
            <v:rect id="_x0000_s1303" style="position:absolute;left:8800;top:8445;width:3420;height:446">
              <v:textbox style="mso-next-textbox:#_x0000_s1303">
                <w:txbxContent>
                  <w:p w:rsidR="00907B45" w:rsidRDefault="00907B45" w:rsidP="00907B45">
                    <w:pPr>
                      <w:jc w:val="center"/>
                      <w:rPr>
                        <w:sz w:val="20"/>
                        <w:szCs w:val="20"/>
                      </w:rPr>
                    </w:pPr>
                    <w:r>
                      <w:rPr>
                        <w:sz w:val="20"/>
                        <w:szCs w:val="20"/>
                      </w:rPr>
                      <w:t>МКУ Управление образования</w:t>
                    </w:r>
                  </w:p>
                </w:txbxContent>
              </v:textbox>
            </v:rect>
            <v:rect id="_x0000_s1304" style="position:absolute;left:8793;top:8891;width:3427;height:634">
              <v:textbox style="mso-next-textbox:#_x0000_s1304">
                <w:txbxContent>
                  <w:p w:rsidR="00907B45" w:rsidRDefault="00907B45" w:rsidP="00907B45">
                    <w:pPr>
                      <w:rPr>
                        <w:sz w:val="20"/>
                        <w:szCs w:val="20"/>
                      </w:rPr>
                    </w:pPr>
                    <w:r>
                      <w:rPr>
                        <w:sz w:val="20"/>
                        <w:szCs w:val="20"/>
                      </w:rPr>
                      <w:t>Начальник управления</w:t>
                    </w:r>
                  </w:p>
                  <w:p w:rsidR="00907B45" w:rsidRDefault="00907B45" w:rsidP="00907B45">
                    <w:r>
                      <w:rPr>
                        <w:sz w:val="20"/>
                        <w:szCs w:val="20"/>
                      </w:rPr>
                      <w:t>Ведущий специалист</w:t>
                    </w:r>
                  </w:p>
                </w:txbxContent>
              </v:textbox>
            </v:rect>
            <v:rect id="_x0000_s1305" style="position:absolute;left:8800;top:9703;width:3420;height:371">
              <v:textbox style="mso-next-textbox:#_x0000_s1305">
                <w:txbxContent>
                  <w:p w:rsidR="00907B45" w:rsidRDefault="00907B45" w:rsidP="00907B45">
                    <w:pPr>
                      <w:jc w:val="center"/>
                      <w:rPr>
                        <w:sz w:val="20"/>
                        <w:szCs w:val="20"/>
                      </w:rPr>
                    </w:pPr>
                    <w:r>
                      <w:rPr>
                        <w:sz w:val="20"/>
                        <w:szCs w:val="20"/>
                      </w:rPr>
                      <w:t>МКУ Отдел культуры</w:t>
                    </w:r>
                  </w:p>
                </w:txbxContent>
              </v:textbox>
            </v:rect>
            <v:rect id="_x0000_s1306" style="position:absolute;left:8800;top:10074;width:3420;height:720">
              <v:textbox style="mso-next-textbox:#_x0000_s1306">
                <w:txbxContent>
                  <w:p w:rsidR="00907B45" w:rsidRDefault="00907B45" w:rsidP="00907B45">
                    <w:pPr>
                      <w:rPr>
                        <w:sz w:val="20"/>
                        <w:szCs w:val="20"/>
                      </w:rPr>
                    </w:pPr>
                    <w:r>
                      <w:rPr>
                        <w:sz w:val="20"/>
                        <w:szCs w:val="20"/>
                      </w:rPr>
                      <w:t>Заведующий отделом</w:t>
                    </w:r>
                  </w:p>
                  <w:p w:rsidR="00907B45" w:rsidRDefault="00907B45" w:rsidP="00907B45">
                    <w:pPr>
                      <w:rPr>
                        <w:sz w:val="20"/>
                        <w:szCs w:val="20"/>
                      </w:rPr>
                    </w:pPr>
                    <w:r>
                      <w:rPr>
                        <w:sz w:val="20"/>
                        <w:szCs w:val="20"/>
                      </w:rPr>
                      <w:t xml:space="preserve">Специалист </w:t>
                    </w:r>
                    <w:r>
                      <w:rPr>
                        <w:sz w:val="20"/>
                        <w:szCs w:val="20"/>
                        <w:lang w:val="en-US"/>
                      </w:rPr>
                      <w:t>I</w:t>
                    </w:r>
                    <w:r>
                      <w:rPr>
                        <w:sz w:val="20"/>
                        <w:szCs w:val="20"/>
                      </w:rPr>
                      <w:t xml:space="preserve"> категории</w:t>
                    </w:r>
                  </w:p>
                </w:txbxContent>
              </v:textbox>
            </v:rect>
            <v:rect id="_x0000_s1307" style="position:absolute;left:1060;top:7725;width:3060;height:900">
              <v:textbox style="mso-next-textbox:#_x0000_s1307">
                <w:txbxContent>
                  <w:p w:rsidR="00907B45" w:rsidRDefault="00907B45" w:rsidP="00907B45">
                    <w:pPr>
                      <w:jc w:val="center"/>
                      <w:rPr>
                        <w:sz w:val="20"/>
                        <w:szCs w:val="20"/>
                      </w:rPr>
                    </w:pPr>
                  </w:p>
                  <w:p w:rsidR="00907B45" w:rsidRDefault="00907B45" w:rsidP="00907B45">
                    <w:pPr>
                      <w:jc w:val="center"/>
                      <w:rPr>
                        <w:sz w:val="20"/>
                        <w:szCs w:val="20"/>
                      </w:rPr>
                    </w:pPr>
                    <w:r>
                      <w:rPr>
                        <w:sz w:val="20"/>
                        <w:szCs w:val="20"/>
                      </w:rPr>
                      <w:t>Отдел по экономике и прогнозированию</w:t>
                    </w:r>
                  </w:p>
                </w:txbxContent>
              </v:textbox>
            </v:rect>
            <v:rect id="_x0000_s1308" style="position:absolute;left:1060;top:8625;width:3060;height:900">
              <v:textbox style="mso-next-textbox:#_x0000_s1308">
                <w:txbxContent>
                  <w:p w:rsidR="00907B45" w:rsidRDefault="00907B45" w:rsidP="00907B45">
                    <w:pPr>
                      <w:rPr>
                        <w:sz w:val="20"/>
                        <w:szCs w:val="20"/>
                      </w:rPr>
                    </w:pPr>
                    <w:r>
                      <w:rPr>
                        <w:sz w:val="20"/>
                        <w:szCs w:val="20"/>
                      </w:rPr>
                      <w:t>Заведующий отделом</w:t>
                    </w:r>
                  </w:p>
                  <w:p w:rsidR="00907B45" w:rsidRDefault="00907B45" w:rsidP="00907B45">
                    <w:pPr>
                      <w:rPr>
                        <w:sz w:val="20"/>
                        <w:szCs w:val="20"/>
                      </w:rPr>
                    </w:pPr>
                    <w:r>
                      <w:rPr>
                        <w:sz w:val="20"/>
                        <w:szCs w:val="20"/>
                      </w:rPr>
                      <w:t>Ведущий специалист - 3 ед.</w:t>
                    </w:r>
                  </w:p>
                  <w:p w:rsidR="00907B45" w:rsidRDefault="00907B45" w:rsidP="00907B45">
                    <w:r>
                      <w:rPr>
                        <w:sz w:val="20"/>
                        <w:szCs w:val="20"/>
                      </w:rPr>
                      <w:t xml:space="preserve">Специалист </w:t>
                    </w:r>
                    <w:r>
                      <w:rPr>
                        <w:sz w:val="20"/>
                        <w:szCs w:val="20"/>
                        <w:lang w:val="en-US"/>
                      </w:rPr>
                      <w:t>I</w:t>
                    </w:r>
                    <w:r>
                      <w:rPr>
                        <w:sz w:val="20"/>
                        <w:szCs w:val="20"/>
                      </w:rPr>
                      <w:t xml:space="preserve"> категории</w:t>
                    </w:r>
                  </w:p>
                </w:txbxContent>
              </v:textbox>
            </v:rect>
            <v:rect id="_x0000_s1309" style="position:absolute;left:4660;top:6645;width:3060;height:720">
              <v:textbox style="mso-next-textbox:#_x0000_s1309">
                <w:txbxContent>
                  <w:p w:rsidR="00907B45" w:rsidRDefault="00907B45" w:rsidP="00907B45">
                    <w:pPr>
                      <w:jc w:val="center"/>
                      <w:rPr>
                        <w:sz w:val="20"/>
                        <w:szCs w:val="20"/>
                      </w:rPr>
                    </w:pPr>
                    <w:r>
                      <w:rPr>
                        <w:sz w:val="20"/>
                        <w:szCs w:val="20"/>
                      </w:rPr>
                      <w:t>МКУ Управление сельского хозяйства</w:t>
                    </w:r>
                  </w:p>
                </w:txbxContent>
              </v:textbox>
            </v:rect>
            <v:rect id="_x0000_s1310" style="position:absolute;left:4660;top:7365;width:3060;height:720">
              <v:textbox style="mso-next-textbox:#_x0000_s1310">
                <w:txbxContent>
                  <w:p w:rsidR="00907B45" w:rsidRDefault="00907B45" w:rsidP="00907B45">
                    <w:pPr>
                      <w:rPr>
                        <w:sz w:val="20"/>
                        <w:szCs w:val="20"/>
                      </w:rPr>
                    </w:pPr>
                    <w:r>
                      <w:rPr>
                        <w:sz w:val="20"/>
                        <w:szCs w:val="20"/>
                      </w:rPr>
                      <w:t>Главный специалист – 4 ед.</w:t>
                    </w:r>
                  </w:p>
                </w:txbxContent>
              </v:textbox>
            </v:rect>
            <v:rect id="_x0000_s1311" style="position:absolute;left:1060;top:6465;width:3060;height:360">
              <v:textbox style="mso-next-textbox:#_x0000_s1311">
                <w:txbxContent>
                  <w:p w:rsidR="00907B45" w:rsidRDefault="00907B45" w:rsidP="00907B45">
                    <w:pPr>
                      <w:jc w:val="center"/>
                      <w:rPr>
                        <w:sz w:val="20"/>
                        <w:szCs w:val="20"/>
                      </w:rPr>
                    </w:pPr>
                    <w:r>
                      <w:rPr>
                        <w:sz w:val="20"/>
                        <w:szCs w:val="20"/>
                      </w:rPr>
                      <w:t>Отдел жизнеобеспечения</w:t>
                    </w:r>
                  </w:p>
                </w:txbxContent>
              </v:textbox>
            </v:rect>
            <v:rect id="_x0000_s1312" style="position:absolute;left:1060;top:6825;width:3060;height:1149">
              <v:textbox style="mso-next-textbox:#_x0000_s1312">
                <w:txbxContent>
                  <w:p w:rsidR="00907B45" w:rsidRDefault="00907B45" w:rsidP="00907B45">
                    <w:pPr>
                      <w:rPr>
                        <w:sz w:val="20"/>
                        <w:szCs w:val="20"/>
                      </w:rPr>
                    </w:pPr>
                    <w:r>
                      <w:rPr>
                        <w:sz w:val="20"/>
                        <w:szCs w:val="20"/>
                      </w:rPr>
                      <w:t>Заведующий отделом</w:t>
                    </w:r>
                  </w:p>
                  <w:p w:rsidR="00907B45" w:rsidRDefault="00907B45" w:rsidP="00907B45">
                    <w:pPr>
                      <w:rPr>
                        <w:sz w:val="20"/>
                        <w:szCs w:val="20"/>
                      </w:rPr>
                    </w:pPr>
                    <w:r>
                      <w:rPr>
                        <w:sz w:val="20"/>
                        <w:szCs w:val="20"/>
                      </w:rPr>
                      <w:t xml:space="preserve"> жизнеобеспечения</w:t>
                    </w:r>
                  </w:p>
                  <w:p w:rsidR="00907B45" w:rsidRDefault="00907B45" w:rsidP="00907B45">
                    <w:pPr>
                      <w:rPr>
                        <w:sz w:val="20"/>
                        <w:szCs w:val="20"/>
                      </w:rPr>
                    </w:pPr>
                    <w:r>
                      <w:rPr>
                        <w:sz w:val="20"/>
                        <w:szCs w:val="20"/>
                      </w:rPr>
                      <w:t>Главный специалист  - 3 ед.</w:t>
                    </w:r>
                  </w:p>
                  <w:p w:rsidR="00907B45" w:rsidRDefault="00907B45" w:rsidP="00907B45">
                    <w:pPr>
                      <w:rPr>
                        <w:sz w:val="20"/>
                        <w:szCs w:val="20"/>
                      </w:rPr>
                    </w:pPr>
                  </w:p>
                </w:txbxContent>
              </v:textbox>
            </v:rect>
            <v:line id="_x0000_s1313" style="position:absolute" from="1960,5025" to="1962,5205">
              <v:stroke endarrow="block"/>
            </v:line>
            <v:line id="_x0000_s1314" style="position:absolute;flip:x" from="8260,5925" to="8262,9885"/>
            <v:line id="_x0000_s1315" style="position:absolute;flip:y" from="700,8265" to="1060,8267">
              <v:stroke endarrow="block"/>
            </v:line>
            <v:line id="_x0000_s1316" style="position:absolute" from="700,6645" to="1060,6647">
              <v:stroke endarrow="block"/>
            </v:line>
            <v:line id="_x0000_s1317" style="position:absolute;flip:y" from="8262,6553" to="8802,6555">
              <v:stroke endarrow="block"/>
            </v:line>
            <v:line id="_x0000_s1318" style="position:absolute" from="8260,8623" to="8800,8625">
              <v:stroke endarrow="block"/>
            </v:line>
            <v:rect id="_x0000_s1319" style="position:absolute;left:11320;top:3945;width:4860;height:421">
              <v:textbox style="mso-next-textbox:#_x0000_s1319">
                <w:txbxContent>
                  <w:p w:rsidR="00907B45" w:rsidRPr="005500F9" w:rsidRDefault="00907B45" w:rsidP="00907B45">
                    <w:pPr>
                      <w:jc w:val="center"/>
                      <w:rPr>
                        <w:sz w:val="20"/>
                        <w:szCs w:val="20"/>
                      </w:rPr>
                    </w:pPr>
                    <w:r w:rsidRPr="005500F9">
                      <w:rPr>
                        <w:sz w:val="20"/>
                        <w:szCs w:val="20"/>
                      </w:rPr>
                      <w:t>Сектор специальной</w:t>
                    </w:r>
                    <w:r w:rsidRPr="005500F9">
                      <w:rPr>
                        <w:sz w:val="20"/>
                        <w:szCs w:val="20"/>
                      </w:rPr>
                      <w:tab/>
                      <w:t xml:space="preserve"> работы</w:t>
                    </w:r>
                  </w:p>
                </w:txbxContent>
              </v:textbox>
            </v:rect>
            <v:rect id="_x0000_s1320" style="position:absolute;left:11320;top:4285;width:4860;height:643">
              <v:textbox style="mso-next-textbox:#_x0000_s1320">
                <w:txbxContent>
                  <w:p w:rsidR="00907B45" w:rsidRDefault="00907B45" w:rsidP="00907B45">
                    <w:pPr>
                      <w:rPr>
                        <w:sz w:val="20"/>
                        <w:szCs w:val="20"/>
                      </w:rPr>
                    </w:pPr>
                    <w:r>
                      <w:rPr>
                        <w:sz w:val="20"/>
                        <w:szCs w:val="20"/>
                      </w:rPr>
                      <w:t>Заведующий сектором</w:t>
                    </w:r>
                  </w:p>
                  <w:p w:rsidR="00907B45" w:rsidRDefault="00907B45" w:rsidP="00907B45">
                    <w:pPr>
                      <w:rPr>
                        <w:sz w:val="20"/>
                        <w:szCs w:val="20"/>
                      </w:rPr>
                    </w:pPr>
                  </w:p>
                </w:txbxContent>
              </v:textbox>
            </v:rect>
            <v:line id="_x0000_s1321" style="position:absolute;flip:y" from="10600,3045" to="10602,4125"/>
            <v:line id="_x0000_s1322" style="position:absolute" from="10600,4125" to="11320,4127">
              <v:stroke endarrow="block"/>
            </v:line>
            <v:rect id="_x0000_s1323" style="position:absolute;left:12400;top:9525;width:3780;height:360">
              <v:textbox style="mso-next-textbox:#_x0000_s1323">
                <w:txbxContent>
                  <w:p w:rsidR="00907B45" w:rsidRDefault="00907B45" w:rsidP="00907B45">
                    <w:r>
                      <w:rPr>
                        <w:sz w:val="20"/>
                        <w:szCs w:val="20"/>
                      </w:rPr>
                      <w:t>Архивный сектор</w:t>
                    </w:r>
                  </w:p>
                </w:txbxContent>
              </v:textbox>
            </v:rect>
            <v:rect id="_x0000_s1324" style="position:absolute;left:12400;top:9885;width:3780;height:540">
              <v:textbox style="mso-next-textbox:#_x0000_s1324">
                <w:txbxContent>
                  <w:p w:rsidR="00907B45" w:rsidRDefault="00907B45" w:rsidP="00907B45">
                    <w:r>
                      <w:rPr>
                        <w:sz w:val="20"/>
                        <w:szCs w:val="20"/>
                      </w:rPr>
                      <w:t>Главный специалист</w:t>
                    </w:r>
                  </w:p>
                </w:txbxContent>
              </v:textbox>
            </v:rect>
            <v:line id="_x0000_s1325" style="position:absolute" from="8260,9883" to="8800,9885">
              <v:stroke endarrow="block"/>
            </v:line>
            <v:line id="_x0000_s1326" style="position:absolute" from="700,5745" to="702,8265"/>
            <v:line id="_x0000_s1327" style="position:absolute;flip:x" from="700,5745" to="1060,5747"/>
            <v:line id="_x0000_s1328" style="position:absolute;flip:x" from="8260,5925" to="8440,5927"/>
            <v:rect id="_x0000_s1329" style="position:absolute;left:12400;top:8625;width:3780;height:720">
              <v:textbox style="mso-next-textbox:#_x0000_s1329">
                <w:txbxContent>
                  <w:p w:rsidR="00907B45" w:rsidRPr="00EE3D6D" w:rsidRDefault="00907B45" w:rsidP="00907B45">
                    <w:pPr>
                      <w:rPr>
                        <w:sz w:val="20"/>
                        <w:szCs w:val="20"/>
                      </w:rPr>
                    </w:pPr>
                    <w:r w:rsidRPr="00EE3D6D">
                      <w:rPr>
                        <w:sz w:val="20"/>
                        <w:szCs w:val="20"/>
                      </w:rPr>
                      <w:t>Начальник отдела</w:t>
                    </w:r>
                  </w:p>
                  <w:p w:rsidR="00907B45" w:rsidRPr="002271DB" w:rsidRDefault="00907B45" w:rsidP="00907B45">
                    <w:pPr>
                      <w:rPr>
                        <w:sz w:val="22"/>
                        <w:szCs w:val="22"/>
                      </w:rPr>
                    </w:pPr>
                    <w:r w:rsidRPr="00EE3D6D">
                      <w:rPr>
                        <w:sz w:val="20"/>
                        <w:szCs w:val="20"/>
                      </w:rPr>
                      <w:t>Ведущий специалист-юрист – 2ед</w:t>
                    </w:r>
                    <w:r w:rsidRPr="002271DB">
                      <w:rPr>
                        <w:sz w:val="22"/>
                        <w:szCs w:val="22"/>
                      </w:rPr>
                      <w:t>.</w:t>
                    </w:r>
                  </w:p>
                </w:txbxContent>
              </v:textbox>
            </v:rect>
            <v:rect id="_x0000_s1330" style="position:absolute;left:12400;top:8265;width:3780;height:360">
              <v:textbox style="mso-next-textbox:#_x0000_s1330">
                <w:txbxContent>
                  <w:p w:rsidR="00907B45" w:rsidRPr="00EE3D6D" w:rsidRDefault="00907B45" w:rsidP="00907B45">
                    <w:pPr>
                      <w:rPr>
                        <w:sz w:val="20"/>
                        <w:szCs w:val="20"/>
                      </w:rPr>
                    </w:pPr>
                    <w:r w:rsidRPr="00EE3D6D">
                      <w:rPr>
                        <w:sz w:val="20"/>
                        <w:szCs w:val="20"/>
                      </w:rPr>
                      <w:t>Отдел юридического обеспечения</w:t>
                    </w:r>
                  </w:p>
                  <w:p w:rsidR="00907B45" w:rsidRDefault="00907B45" w:rsidP="00907B45">
                    <w:r>
                      <w:rPr>
                        <w:sz w:val="20"/>
                        <w:szCs w:val="20"/>
                      </w:rPr>
                      <w:t>Ведущий специалист</w:t>
                    </w:r>
                  </w:p>
                </w:txbxContent>
              </v:textbox>
            </v:rect>
            <v:line id="_x0000_s1331" style="position:absolute" from="16540,5385" to="16542,9705"/>
            <v:line id="_x0000_s1332" style="position:absolute;flip:x" from="16180,7005" to="16540,7007">
              <v:stroke endarrow="block"/>
            </v:line>
            <v:line id="_x0000_s1333" style="position:absolute;flip:x" from="16180,8445" to="16540,8447">
              <v:stroke endarrow="block"/>
            </v:line>
            <v:line id="_x0000_s1334" style="position:absolute;flip:x" from="16180,9705" to="16540,9707">
              <v:stroke endarrow="block"/>
            </v:line>
            <v:line id="_x0000_s1335" style="position:absolute;flip:x" from="16180,5385" to="16540,5387"/>
            <v:shapetype id="_x0000_t109" coordsize="21600,21600" o:spt="109" path="m,l,21600r21600,l21600,xe">
              <v:stroke joinstyle="miter"/>
              <v:path gradientshapeok="t" o:connecttype="rect"/>
            </v:shapetype>
            <v:shape id="_x0000_s1336" type="#_x0000_t109" style="position:absolute;left:8800;top:7365;width:3420;height:360">
              <v:textbox style="mso-next-textbox:#_x0000_s1336">
                <w:txbxContent>
                  <w:p w:rsidR="00907B45" w:rsidRPr="00EF3882" w:rsidRDefault="00907B45" w:rsidP="00907B45">
                    <w:pPr>
                      <w:rPr>
                        <w:sz w:val="20"/>
                        <w:szCs w:val="20"/>
                      </w:rPr>
                    </w:pPr>
                    <w:r w:rsidRPr="00EF3882">
                      <w:rPr>
                        <w:sz w:val="20"/>
                        <w:szCs w:val="20"/>
                      </w:rPr>
                      <w:t>Сектор</w:t>
                    </w:r>
                    <w:r>
                      <w:rPr>
                        <w:sz w:val="20"/>
                        <w:szCs w:val="20"/>
                      </w:rPr>
                      <w:t xml:space="preserve"> по опеке и попечительству</w:t>
                    </w:r>
                  </w:p>
                </w:txbxContent>
              </v:textbox>
            </v:shape>
            <v:shape id="_x0000_s1337" type="#_x0000_t109" style="position:absolute;left:8800;top:7725;width:3420;height:639">
              <v:textbox style="mso-next-textbox:#_x0000_s1337">
                <w:txbxContent>
                  <w:p w:rsidR="00907B45" w:rsidRDefault="00907B45" w:rsidP="00907B45">
                    <w:pPr>
                      <w:rPr>
                        <w:sz w:val="20"/>
                        <w:szCs w:val="20"/>
                      </w:rPr>
                    </w:pPr>
                    <w:r w:rsidRPr="00EF3882">
                      <w:rPr>
                        <w:sz w:val="20"/>
                        <w:szCs w:val="20"/>
                      </w:rPr>
                      <w:t>Заведующий сектором</w:t>
                    </w:r>
                  </w:p>
                  <w:p w:rsidR="00907B45" w:rsidRPr="00EF3882" w:rsidRDefault="00907B45" w:rsidP="00907B45">
                    <w:pPr>
                      <w:rPr>
                        <w:sz w:val="20"/>
                        <w:szCs w:val="20"/>
                      </w:rPr>
                    </w:pPr>
                    <w:r>
                      <w:rPr>
                        <w:sz w:val="20"/>
                        <w:szCs w:val="20"/>
                      </w:rPr>
                      <w:t>Ведущий специалист</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38" type="#_x0000_t34" style="position:absolute;left:8793;top:6645;width:7;height:900;rotation:180;flip:x y" o:connectortype="elbow" adj="-1110857,130176,29052000">
              <v:stroke endarrow="block"/>
            </v:shape>
            <v:shapetype id="_x0000_t32" coordsize="21600,21600" o:spt="32" o:oned="t" path="m,l21600,21600e" filled="f">
              <v:path arrowok="t" fillok="f" o:connecttype="none"/>
              <o:lock v:ext="edit" shapetype="t"/>
            </v:shapetype>
            <v:shape id="_x0000_s1339" type="#_x0000_t32" style="position:absolute;left:7795;top:3045;width:2;height:720" o:connectortype="straight">
              <v:stroke endarrow="block"/>
            </v:shape>
            <v:rect id="_x0000_s1340" style="position:absolute;left:6297;top:3779;width:3033;height:587">
              <v:textbox style="mso-next-textbox:#_x0000_s1340">
                <w:txbxContent>
                  <w:p w:rsidR="00907B45" w:rsidRPr="00903DA0" w:rsidRDefault="00907B45" w:rsidP="00907B45">
                    <w:pPr>
                      <w:rPr>
                        <w:sz w:val="20"/>
                        <w:szCs w:val="20"/>
                      </w:rPr>
                    </w:pPr>
                    <w:r w:rsidRPr="00903DA0">
                      <w:rPr>
                        <w:sz w:val="20"/>
                        <w:szCs w:val="20"/>
                      </w:rPr>
                      <w:t xml:space="preserve">Ведущий специалист по </w:t>
                    </w:r>
                    <w:r>
                      <w:rPr>
                        <w:sz w:val="20"/>
                        <w:szCs w:val="20"/>
                      </w:rPr>
                      <w:t>ГО и ЧС</w:t>
                    </w:r>
                  </w:p>
                </w:txbxContent>
              </v:textbox>
            </v:rect>
            <w10:anchorlock/>
          </v:group>
        </w:pict>
      </w:r>
    </w:p>
    <w:p w:rsidR="005959C1" w:rsidRPr="00E82379" w:rsidRDefault="005959C1" w:rsidP="00CF5E04">
      <w:pPr>
        <w:jc w:val="both"/>
        <w:rPr>
          <w:b/>
          <w:sz w:val="20"/>
          <w:szCs w:val="20"/>
        </w:rPr>
        <w:sectPr w:rsidR="005959C1" w:rsidRPr="00E82379" w:rsidSect="007C32BA">
          <w:pgSz w:w="16840" w:h="11907" w:orient="landscape" w:code="9"/>
          <w:pgMar w:top="568" w:right="964" w:bottom="850" w:left="567" w:header="720" w:footer="720" w:gutter="0"/>
          <w:cols w:space="720"/>
          <w:titlePg/>
          <w:docGrid w:linePitch="326"/>
        </w:sectPr>
      </w:pPr>
    </w:p>
    <w:p w:rsidR="005959C1" w:rsidRPr="00806C11" w:rsidRDefault="005959C1" w:rsidP="005959C1">
      <w:pPr>
        <w:pStyle w:val="a3"/>
        <w:jc w:val="center"/>
        <w:rPr>
          <w:rFonts w:ascii="Times New Roman" w:hAnsi="Times New Roman" w:cs="Times New Roman"/>
          <w:b/>
          <w:sz w:val="16"/>
          <w:szCs w:val="16"/>
        </w:rPr>
      </w:pPr>
      <w:r w:rsidRPr="00806C11">
        <w:rPr>
          <w:rFonts w:ascii="Times New Roman" w:hAnsi="Times New Roman" w:cs="Times New Roman"/>
          <w:b/>
          <w:sz w:val="16"/>
          <w:szCs w:val="16"/>
        </w:rPr>
        <w:lastRenderedPageBreak/>
        <w:t>ТУЖИНСКАЯ РАЙОННАЯ ДУМА</w:t>
      </w:r>
    </w:p>
    <w:p w:rsidR="005959C1" w:rsidRPr="00806C11" w:rsidRDefault="005959C1" w:rsidP="005959C1">
      <w:pPr>
        <w:pStyle w:val="a3"/>
        <w:jc w:val="center"/>
        <w:rPr>
          <w:rFonts w:ascii="Times New Roman" w:hAnsi="Times New Roman" w:cs="Times New Roman"/>
          <w:b/>
          <w:sz w:val="16"/>
          <w:szCs w:val="16"/>
        </w:rPr>
      </w:pPr>
      <w:r w:rsidRPr="00806C11">
        <w:rPr>
          <w:rFonts w:ascii="Times New Roman" w:hAnsi="Times New Roman" w:cs="Times New Roman"/>
          <w:b/>
          <w:sz w:val="16"/>
          <w:szCs w:val="16"/>
        </w:rPr>
        <w:t>КИРОВСКОЙ ОБЛАСТИ</w:t>
      </w:r>
    </w:p>
    <w:p w:rsidR="005959C1" w:rsidRPr="00806C11" w:rsidRDefault="005959C1" w:rsidP="005959C1">
      <w:pPr>
        <w:pStyle w:val="a3"/>
        <w:spacing w:line="360" w:lineRule="exact"/>
        <w:jc w:val="center"/>
        <w:rPr>
          <w:rFonts w:ascii="Times New Roman" w:hAnsi="Times New Roman" w:cs="Times New Roman"/>
          <w:sz w:val="16"/>
          <w:szCs w:val="16"/>
        </w:rPr>
      </w:pPr>
    </w:p>
    <w:p w:rsidR="005959C1" w:rsidRPr="00806C11" w:rsidRDefault="005959C1" w:rsidP="00806C11">
      <w:pPr>
        <w:pStyle w:val="a3"/>
        <w:jc w:val="center"/>
        <w:rPr>
          <w:rFonts w:ascii="Times New Roman" w:hAnsi="Times New Roman" w:cs="Times New Roman"/>
          <w:b/>
          <w:sz w:val="16"/>
          <w:szCs w:val="16"/>
        </w:rPr>
      </w:pPr>
      <w:r w:rsidRPr="00806C11">
        <w:rPr>
          <w:rFonts w:ascii="Times New Roman" w:hAnsi="Times New Roman" w:cs="Times New Roman"/>
          <w:b/>
          <w:sz w:val="16"/>
          <w:szCs w:val="16"/>
        </w:rPr>
        <w:t>РЕШЕНИЕ</w:t>
      </w:r>
    </w:p>
    <w:tbl>
      <w:tblPr>
        <w:tblW w:w="0" w:type="auto"/>
        <w:tblLook w:val="04A0"/>
      </w:tblPr>
      <w:tblGrid>
        <w:gridCol w:w="2235"/>
        <w:gridCol w:w="4819"/>
        <w:gridCol w:w="2516"/>
      </w:tblGrid>
      <w:tr w:rsidR="005959C1" w:rsidRPr="00806C11" w:rsidTr="00C35E58">
        <w:tc>
          <w:tcPr>
            <w:tcW w:w="2235" w:type="dxa"/>
            <w:tcBorders>
              <w:bottom w:val="single" w:sz="4" w:space="0" w:color="auto"/>
            </w:tcBorders>
          </w:tcPr>
          <w:p w:rsidR="005959C1" w:rsidRPr="00806C11" w:rsidRDefault="005959C1" w:rsidP="00C35E58">
            <w:pPr>
              <w:pStyle w:val="a3"/>
              <w:jc w:val="center"/>
              <w:rPr>
                <w:rFonts w:ascii="Times New Roman" w:hAnsi="Times New Roman" w:cs="Times New Roman"/>
                <w:sz w:val="16"/>
                <w:szCs w:val="16"/>
              </w:rPr>
            </w:pPr>
            <w:r w:rsidRPr="00806C11">
              <w:rPr>
                <w:rFonts w:ascii="Times New Roman" w:hAnsi="Times New Roman" w:cs="Times New Roman"/>
                <w:sz w:val="16"/>
                <w:szCs w:val="16"/>
              </w:rPr>
              <w:t>20.10.2014</w:t>
            </w:r>
          </w:p>
        </w:tc>
        <w:tc>
          <w:tcPr>
            <w:tcW w:w="4819" w:type="dxa"/>
          </w:tcPr>
          <w:p w:rsidR="005959C1" w:rsidRPr="00806C11" w:rsidRDefault="005959C1" w:rsidP="00C35E58">
            <w:pPr>
              <w:pStyle w:val="a3"/>
              <w:jc w:val="right"/>
              <w:rPr>
                <w:rFonts w:ascii="Times New Roman" w:hAnsi="Times New Roman" w:cs="Times New Roman"/>
                <w:sz w:val="16"/>
                <w:szCs w:val="16"/>
              </w:rPr>
            </w:pPr>
            <w:r w:rsidRPr="00806C11">
              <w:rPr>
                <w:rFonts w:ascii="Times New Roman" w:hAnsi="Times New Roman" w:cs="Times New Roman"/>
                <w:sz w:val="16"/>
                <w:szCs w:val="16"/>
              </w:rPr>
              <w:t>№</w:t>
            </w:r>
          </w:p>
        </w:tc>
        <w:tc>
          <w:tcPr>
            <w:tcW w:w="2516" w:type="dxa"/>
            <w:tcBorders>
              <w:bottom w:val="single" w:sz="4" w:space="0" w:color="auto"/>
            </w:tcBorders>
          </w:tcPr>
          <w:p w:rsidR="005959C1" w:rsidRPr="00806C11" w:rsidRDefault="005959C1" w:rsidP="00C35E58">
            <w:pPr>
              <w:pStyle w:val="a3"/>
              <w:jc w:val="center"/>
              <w:rPr>
                <w:rFonts w:ascii="Times New Roman" w:hAnsi="Times New Roman" w:cs="Times New Roman"/>
                <w:sz w:val="16"/>
                <w:szCs w:val="16"/>
              </w:rPr>
            </w:pPr>
            <w:r w:rsidRPr="00806C11">
              <w:rPr>
                <w:rFonts w:ascii="Times New Roman" w:hAnsi="Times New Roman" w:cs="Times New Roman"/>
                <w:sz w:val="16"/>
                <w:szCs w:val="16"/>
              </w:rPr>
              <w:t>47/322</w:t>
            </w:r>
          </w:p>
        </w:tc>
      </w:tr>
    </w:tbl>
    <w:p w:rsidR="005959C1" w:rsidRPr="00806C11" w:rsidRDefault="005959C1" w:rsidP="005959C1">
      <w:pPr>
        <w:pStyle w:val="a3"/>
        <w:jc w:val="center"/>
        <w:rPr>
          <w:rFonts w:ascii="Times New Roman" w:hAnsi="Times New Roman" w:cs="Times New Roman"/>
          <w:sz w:val="16"/>
          <w:szCs w:val="16"/>
        </w:rPr>
      </w:pPr>
      <w:r w:rsidRPr="00806C11">
        <w:rPr>
          <w:rFonts w:ascii="Times New Roman" w:hAnsi="Times New Roman" w:cs="Times New Roman"/>
          <w:sz w:val="16"/>
          <w:szCs w:val="16"/>
        </w:rPr>
        <w:t>пгт Тужа</w:t>
      </w:r>
    </w:p>
    <w:p w:rsidR="005959C1" w:rsidRPr="00806C11" w:rsidRDefault="005959C1" w:rsidP="005959C1">
      <w:pPr>
        <w:jc w:val="center"/>
        <w:rPr>
          <w:sz w:val="16"/>
          <w:szCs w:val="16"/>
        </w:rPr>
      </w:pPr>
    </w:p>
    <w:p w:rsidR="005959C1" w:rsidRPr="00806C11" w:rsidRDefault="005959C1" w:rsidP="005959C1">
      <w:pPr>
        <w:jc w:val="center"/>
        <w:rPr>
          <w:b/>
          <w:sz w:val="16"/>
          <w:szCs w:val="16"/>
        </w:rPr>
      </w:pPr>
      <w:r w:rsidRPr="00806C11">
        <w:rPr>
          <w:b/>
          <w:sz w:val="16"/>
          <w:szCs w:val="16"/>
        </w:rPr>
        <w:t>О согласовании кандидатуры Урина В.Г. на присвоение звания «Почетный гражданин Кировской области»</w:t>
      </w:r>
    </w:p>
    <w:p w:rsidR="005959C1" w:rsidRPr="00806C11" w:rsidRDefault="005959C1" w:rsidP="005959C1">
      <w:pPr>
        <w:jc w:val="center"/>
        <w:rPr>
          <w:b/>
          <w:sz w:val="16"/>
          <w:szCs w:val="16"/>
        </w:rPr>
      </w:pPr>
    </w:p>
    <w:p w:rsidR="005959C1" w:rsidRPr="00806C11" w:rsidRDefault="005959C1" w:rsidP="00505CD4">
      <w:pPr>
        <w:jc w:val="both"/>
        <w:rPr>
          <w:sz w:val="16"/>
          <w:szCs w:val="16"/>
        </w:rPr>
      </w:pPr>
      <w:r w:rsidRPr="00806C11">
        <w:rPr>
          <w:b/>
          <w:sz w:val="16"/>
          <w:szCs w:val="16"/>
        </w:rPr>
        <w:tab/>
      </w:r>
      <w:r w:rsidRPr="00806C11">
        <w:rPr>
          <w:sz w:val="16"/>
          <w:szCs w:val="16"/>
        </w:rPr>
        <w:t>Рассмотрев просьбу  Правительства Кировской области о согласовании кандидатуры Урина В.Г. на присвоение звания «Почетный гражданин Кировской области», районная Дума РЕШИЛА:</w:t>
      </w:r>
    </w:p>
    <w:p w:rsidR="005959C1" w:rsidRPr="00806C11" w:rsidRDefault="005959C1" w:rsidP="00505CD4">
      <w:pPr>
        <w:jc w:val="both"/>
        <w:rPr>
          <w:sz w:val="16"/>
          <w:szCs w:val="16"/>
        </w:rPr>
      </w:pPr>
    </w:p>
    <w:p w:rsidR="005959C1" w:rsidRPr="00806C11" w:rsidRDefault="005959C1" w:rsidP="00505CD4">
      <w:pPr>
        <w:pStyle w:val="a9"/>
        <w:numPr>
          <w:ilvl w:val="0"/>
          <w:numId w:val="38"/>
        </w:numPr>
        <w:ind w:left="0" w:firstLine="426"/>
        <w:jc w:val="both"/>
        <w:rPr>
          <w:sz w:val="16"/>
          <w:szCs w:val="16"/>
        </w:rPr>
      </w:pPr>
      <w:r w:rsidRPr="00806C11">
        <w:rPr>
          <w:sz w:val="16"/>
          <w:szCs w:val="16"/>
        </w:rPr>
        <w:t>Поддержать  кандидатуру Урина В.Г.  на присвоение звания «Почетный гражданин Кировской области».</w:t>
      </w:r>
    </w:p>
    <w:p w:rsidR="005959C1" w:rsidRPr="00806C11" w:rsidRDefault="005959C1" w:rsidP="00505CD4">
      <w:pPr>
        <w:jc w:val="both"/>
        <w:rPr>
          <w:sz w:val="16"/>
          <w:szCs w:val="16"/>
        </w:rPr>
      </w:pPr>
    </w:p>
    <w:p w:rsidR="005959C1" w:rsidRPr="00806C11" w:rsidRDefault="005959C1" w:rsidP="00505CD4">
      <w:pPr>
        <w:pStyle w:val="a9"/>
        <w:numPr>
          <w:ilvl w:val="0"/>
          <w:numId w:val="38"/>
        </w:numPr>
        <w:ind w:firstLine="66"/>
        <w:jc w:val="both"/>
        <w:rPr>
          <w:sz w:val="16"/>
          <w:szCs w:val="16"/>
        </w:rPr>
      </w:pPr>
      <w:r w:rsidRPr="00806C11">
        <w:rPr>
          <w:sz w:val="16"/>
          <w:szCs w:val="16"/>
        </w:rPr>
        <w:t>Настоящее решение вступает в силу с момента принятия.</w:t>
      </w:r>
    </w:p>
    <w:p w:rsidR="005959C1" w:rsidRPr="00806C11" w:rsidRDefault="005959C1" w:rsidP="00505CD4">
      <w:pPr>
        <w:pStyle w:val="a9"/>
        <w:rPr>
          <w:sz w:val="16"/>
          <w:szCs w:val="16"/>
        </w:rPr>
      </w:pPr>
    </w:p>
    <w:p w:rsidR="005959C1" w:rsidRPr="00806C11" w:rsidRDefault="005959C1" w:rsidP="005959C1">
      <w:pPr>
        <w:jc w:val="both"/>
        <w:rPr>
          <w:sz w:val="16"/>
          <w:szCs w:val="16"/>
        </w:rPr>
      </w:pPr>
    </w:p>
    <w:p w:rsidR="005959C1" w:rsidRPr="00806C11" w:rsidRDefault="005959C1" w:rsidP="005959C1">
      <w:pPr>
        <w:jc w:val="both"/>
        <w:rPr>
          <w:sz w:val="16"/>
          <w:szCs w:val="16"/>
        </w:rPr>
      </w:pPr>
      <w:r w:rsidRPr="00806C11">
        <w:rPr>
          <w:sz w:val="16"/>
          <w:szCs w:val="16"/>
        </w:rPr>
        <w:t>Глава Тужинского района</w:t>
      </w:r>
      <w:r w:rsidRPr="00806C11">
        <w:rPr>
          <w:sz w:val="16"/>
          <w:szCs w:val="16"/>
        </w:rPr>
        <w:tab/>
        <w:t>Л.А. Трушкова</w:t>
      </w:r>
    </w:p>
    <w:p w:rsidR="008A77B6" w:rsidRPr="00E82379" w:rsidRDefault="008A77B6" w:rsidP="00806C11">
      <w:pPr>
        <w:jc w:val="both"/>
        <w:rPr>
          <w:rFonts w:eastAsia="Calibri"/>
          <w:sz w:val="20"/>
          <w:szCs w:val="20"/>
        </w:rPr>
      </w:pPr>
    </w:p>
    <w:p w:rsidR="00806C11" w:rsidRPr="00806C11" w:rsidRDefault="00806C11" w:rsidP="00806C11">
      <w:pPr>
        <w:jc w:val="center"/>
        <w:rPr>
          <w:b/>
          <w:sz w:val="16"/>
          <w:szCs w:val="16"/>
        </w:rPr>
      </w:pPr>
      <w:r w:rsidRPr="00806C11">
        <w:rPr>
          <w:b/>
          <w:sz w:val="16"/>
          <w:szCs w:val="16"/>
        </w:rPr>
        <w:t>Информация  об исполнении бюджета</w:t>
      </w:r>
    </w:p>
    <w:p w:rsidR="00806C11" w:rsidRDefault="00806C11" w:rsidP="00806C11">
      <w:pPr>
        <w:jc w:val="center"/>
        <w:rPr>
          <w:b/>
          <w:sz w:val="16"/>
          <w:szCs w:val="16"/>
        </w:rPr>
      </w:pPr>
      <w:r w:rsidRPr="00806C11">
        <w:rPr>
          <w:b/>
          <w:sz w:val="16"/>
          <w:szCs w:val="16"/>
        </w:rPr>
        <w:t>Тужинского муниципального района за 1 полугодие  2014 года</w:t>
      </w:r>
    </w:p>
    <w:p w:rsidR="00806C11" w:rsidRPr="00806C11" w:rsidRDefault="00806C11" w:rsidP="00806C11">
      <w:pPr>
        <w:jc w:val="center"/>
        <w:rPr>
          <w:b/>
          <w:sz w:val="16"/>
          <w:szCs w:val="16"/>
        </w:rPr>
      </w:pPr>
    </w:p>
    <w:p w:rsidR="00806C11" w:rsidRPr="00806C11" w:rsidRDefault="00806C11" w:rsidP="00806C11">
      <w:pPr>
        <w:autoSpaceDE w:val="0"/>
        <w:autoSpaceDN w:val="0"/>
        <w:adjustRightInd w:val="0"/>
        <w:ind w:firstLine="709"/>
        <w:jc w:val="both"/>
        <w:rPr>
          <w:sz w:val="16"/>
          <w:szCs w:val="16"/>
        </w:rPr>
      </w:pPr>
      <w:r w:rsidRPr="00806C11">
        <w:rPr>
          <w:sz w:val="16"/>
          <w:szCs w:val="16"/>
        </w:rPr>
        <w:t>Исполнение бюджета Тужинского муниципального района осуществляется в соответствии со сводной бюджетной росписью бюджета  района и кассовым планом на 1 полугодие 2014 года.</w:t>
      </w:r>
    </w:p>
    <w:p w:rsidR="00806C11" w:rsidRPr="00806C11" w:rsidRDefault="00806C11" w:rsidP="00806C11">
      <w:pPr>
        <w:ind w:firstLine="709"/>
        <w:jc w:val="both"/>
        <w:rPr>
          <w:sz w:val="16"/>
          <w:szCs w:val="16"/>
        </w:rPr>
      </w:pPr>
      <w:r w:rsidRPr="00806C11">
        <w:rPr>
          <w:sz w:val="16"/>
          <w:szCs w:val="16"/>
        </w:rPr>
        <w:t>За 1 полугодие 2014 года поступление доходов в бюджет муниципального района составило  80 128,6 тыс. рублей, или 57,7% к утвержденным годовым бюджетным назначениям.</w:t>
      </w:r>
    </w:p>
    <w:p w:rsidR="00806C11" w:rsidRPr="00806C11" w:rsidRDefault="00806C11" w:rsidP="00806C11">
      <w:pPr>
        <w:ind w:firstLine="709"/>
        <w:jc w:val="both"/>
        <w:rPr>
          <w:sz w:val="16"/>
          <w:szCs w:val="16"/>
        </w:rPr>
      </w:pPr>
      <w:r w:rsidRPr="00806C11">
        <w:rPr>
          <w:sz w:val="16"/>
          <w:szCs w:val="16"/>
        </w:rPr>
        <w:t>Кассовый план в 1 полугодии в целом по доходам бюджета муниципального района выполнен на  108,6%</w:t>
      </w:r>
    </w:p>
    <w:p w:rsidR="00806C11" w:rsidRPr="00806C11" w:rsidRDefault="00806C11" w:rsidP="00806C11">
      <w:pPr>
        <w:ind w:firstLine="709"/>
        <w:jc w:val="both"/>
        <w:rPr>
          <w:sz w:val="16"/>
          <w:szCs w:val="16"/>
        </w:rPr>
      </w:pPr>
      <w:r w:rsidRPr="00806C11">
        <w:rPr>
          <w:sz w:val="16"/>
          <w:szCs w:val="16"/>
        </w:rPr>
        <w:t>Поступления налоговых и неналоговых доходов (далее – собственные доходы) составили 12 011 тыс</w:t>
      </w:r>
      <w:r w:rsidRPr="00806C11">
        <w:rPr>
          <w:bCs/>
          <w:sz w:val="16"/>
          <w:szCs w:val="16"/>
        </w:rPr>
        <w:t>. рублей, или 44,5% от годового плана,</w:t>
      </w:r>
      <w:r w:rsidRPr="00806C11">
        <w:rPr>
          <w:sz w:val="16"/>
          <w:szCs w:val="16"/>
        </w:rPr>
        <w:t xml:space="preserve"> </w:t>
      </w:r>
      <w:r w:rsidRPr="00806C11">
        <w:rPr>
          <w:bCs/>
          <w:sz w:val="16"/>
          <w:szCs w:val="16"/>
        </w:rPr>
        <w:t>безвозмездные поступления – 68 117,6 тыс. рублей, или 60,9% от годового плана</w:t>
      </w:r>
      <w:r w:rsidRPr="00806C11">
        <w:rPr>
          <w:sz w:val="16"/>
          <w:szCs w:val="16"/>
        </w:rPr>
        <w:t xml:space="preserve">. </w:t>
      </w:r>
    </w:p>
    <w:p w:rsidR="00806C11" w:rsidRPr="00806C11" w:rsidRDefault="00806C11" w:rsidP="00806C11">
      <w:pPr>
        <w:ind w:firstLine="709"/>
        <w:jc w:val="both"/>
        <w:rPr>
          <w:sz w:val="16"/>
          <w:szCs w:val="16"/>
        </w:rPr>
      </w:pPr>
      <w:r w:rsidRPr="00806C11">
        <w:rPr>
          <w:sz w:val="16"/>
          <w:szCs w:val="16"/>
        </w:rPr>
        <w:t>По сравнению с аналогичным периодом 2013 года объем собственных доходов уменьшился на 324,3 тыс.рублей.</w:t>
      </w:r>
    </w:p>
    <w:p w:rsidR="00806C11" w:rsidRPr="00806C11" w:rsidRDefault="00806C11" w:rsidP="00806C11">
      <w:pPr>
        <w:ind w:firstLine="708"/>
        <w:jc w:val="both"/>
        <w:rPr>
          <w:sz w:val="16"/>
          <w:szCs w:val="16"/>
        </w:rPr>
      </w:pPr>
      <w:r w:rsidRPr="00806C11">
        <w:rPr>
          <w:sz w:val="16"/>
          <w:szCs w:val="16"/>
        </w:rPr>
        <w:t xml:space="preserve">Основной доходный источник  бюджета муниципального района – налог на доходы с физических лиц , норматив отчислений в бюджет муниципального района  по которому с этого года изменен с 30% до 20%. Поступления от перечислений по НДФЛ за 1 полугодие составили  3000,1 тыс. рублей или  38,6% от годового плана. </w:t>
      </w:r>
    </w:p>
    <w:p w:rsidR="00806C11" w:rsidRPr="00806C11" w:rsidRDefault="00806C11" w:rsidP="00806C11">
      <w:pPr>
        <w:ind w:firstLine="708"/>
        <w:jc w:val="both"/>
        <w:rPr>
          <w:sz w:val="16"/>
          <w:szCs w:val="16"/>
        </w:rPr>
      </w:pPr>
      <w:r w:rsidRPr="00806C11">
        <w:rPr>
          <w:sz w:val="16"/>
          <w:szCs w:val="16"/>
        </w:rPr>
        <w:t xml:space="preserve">Поступления по акцизам которые являются основным источником формирования дорожного фонда составили 954,3 т.р. или 34,1 % от годового плана. </w:t>
      </w:r>
    </w:p>
    <w:p w:rsidR="00806C11" w:rsidRPr="00806C11" w:rsidRDefault="00806C11" w:rsidP="00806C11">
      <w:pPr>
        <w:ind w:firstLine="708"/>
        <w:jc w:val="both"/>
        <w:rPr>
          <w:sz w:val="16"/>
          <w:szCs w:val="16"/>
        </w:rPr>
      </w:pPr>
      <w:r w:rsidRPr="00806C11">
        <w:rPr>
          <w:sz w:val="16"/>
          <w:szCs w:val="16"/>
        </w:rPr>
        <w:t>Поступления по налогу на совокупный доход составили 2832,5 т.р. или 50,8 % к утвержденному годовому плану. К аналогичному периоду прошлого года поступления увеличились на 989 т.р, в том числе в связи с увеличением норматива отчислений с 50 до 100%</w:t>
      </w:r>
    </w:p>
    <w:p w:rsidR="00806C11" w:rsidRPr="00806C11" w:rsidRDefault="00806C11" w:rsidP="00806C11">
      <w:pPr>
        <w:ind w:firstLine="708"/>
        <w:jc w:val="both"/>
        <w:rPr>
          <w:sz w:val="16"/>
          <w:szCs w:val="16"/>
        </w:rPr>
      </w:pPr>
      <w:r w:rsidRPr="00806C11">
        <w:rPr>
          <w:sz w:val="16"/>
          <w:szCs w:val="16"/>
        </w:rPr>
        <w:t xml:space="preserve">Поступления от налога на имущество составили 484,3 т.р. или 53,6 % от годового плана. </w:t>
      </w:r>
    </w:p>
    <w:p w:rsidR="00806C11" w:rsidRPr="00806C11" w:rsidRDefault="00806C11" w:rsidP="00806C11">
      <w:pPr>
        <w:ind w:firstLine="708"/>
        <w:jc w:val="both"/>
        <w:rPr>
          <w:sz w:val="16"/>
          <w:szCs w:val="16"/>
        </w:rPr>
      </w:pPr>
      <w:r w:rsidRPr="00806C11">
        <w:rPr>
          <w:sz w:val="16"/>
          <w:szCs w:val="16"/>
        </w:rPr>
        <w:t>Поступления от государственной пошлины составили 73,7 т.р. или 76,4% от годового плана.</w:t>
      </w:r>
    </w:p>
    <w:p w:rsidR="00806C11" w:rsidRPr="00806C11" w:rsidRDefault="00806C11" w:rsidP="00806C11">
      <w:pPr>
        <w:ind w:firstLine="708"/>
        <w:jc w:val="both"/>
        <w:rPr>
          <w:sz w:val="16"/>
          <w:szCs w:val="16"/>
        </w:rPr>
      </w:pPr>
      <w:r w:rsidRPr="00806C11">
        <w:rPr>
          <w:sz w:val="16"/>
          <w:szCs w:val="16"/>
        </w:rPr>
        <w:t>Доходов от аренды земли и муниципального имущества поступило 837,6 тыс. рублей ли 42,8 % от годового плана, и на 275,1 т.р. меньше 2013 года.</w:t>
      </w:r>
    </w:p>
    <w:p w:rsidR="00806C11" w:rsidRPr="00806C11" w:rsidRDefault="00806C11" w:rsidP="00806C11">
      <w:pPr>
        <w:ind w:firstLine="708"/>
        <w:jc w:val="both"/>
        <w:rPr>
          <w:sz w:val="16"/>
          <w:szCs w:val="16"/>
        </w:rPr>
      </w:pPr>
      <w:r w:rsidRPr="00806C11">
        <w:rPr>
          <w:sz w:val="16"/>
          <w:szCs w:val="16"/>
        </w:rPr>
        <w:t>Поступления от платежей за пользование природными ресурсами составили 177,5 т.р. или 52,6 % от годового плана, что на 24 т.р. больше аналогичного периода 2013 года.</w:t>
      </w:r>
    </w:p>
    <w:p w:rsidR="00806C11" w:rsidRPr="00806C11" w:rsidRDefault="00806C11" w:rsidP="00806C11">
      <w:pPr>
        <w:ind w:firstLine="708"/>
        <w:jc w:val="both"/>
        <w:rPr>
          <w:sz w:val="16"/>
          <w:szCs w:val="16"/>
        </w:rPr>
      </w:pPr>
      <w:r w:rsidRPr="00806C11">
        <w:rPr>
          <w:sz w:val="16"/>
          <w:szCs w:val="16"/>
        </w:rPr>
        <w:t>Доходы от продажи материальных и нематериальных активов составили 379,6 т.р. или 60,4% от годового плана, что на 318,4 т.р. больше аналогичного периода 2013 года.</w:t>
      </w:r>
    </w:p>
    <w:p w:rsidR="00806C11" w:rsidRPr="00806C11" w:rsidRDefault="00806C11" w:rsidP="00806C11">
      <w:pPr>
        <w:ind w:firstLine="709"/>
        <w:jc w:val="both"/>
        <w:rPr>
          <w:sz w:val="16"/>
          <w:szCs w:val="16"/>
        </w:rPr>
      </w:pPr>
      <w:r w:rsidRPr="00806C11">
        <w:rPr>
          <w:sz w:val="16"/>
          <w:szCs w:val="16"/>
        </w:rPr>
        <w:t>Поступления от платных услуг бюджетными учреждениями составили  2886,3 .т.р или 45,7 % от годового плана, что на 1025,7тыс. рублей больше аналогичного периода 2013 года.</w:t>
      </w:r>
    </w:p>
    <w:p w:rsidR="00806C11" w:rsidRPr="00806C11" w:rsidRDefault="00806C11" w:rsidP="00806C11">
      <w:pPr>
        <w:ind w:firstLine="709"/>
        <w:jc w:val="both"/>
        <w:rPr>
          <w:sz w:val="16"/>
          <w:szCs w:val="16"/>
        </w:rPr>
      </w:pPr>
      <w:r w:rsidRPr="00806C11">
        <w:rPr>
          <w:sz w:val="16"/>
          <w:szCs w:val="16"/>
        </w:rPr>
        <w:t xml:space="preserve">Согласно налоговой отчетности недоимка по  налоговым платежам в консолидированный бюджет района по состоянию на 01.07.2014 составила 916 тыс.рублей и по сравнению с началом текущего года увеличилась  на  13,4 %, или на 108 тыс.рублей, в основном  за счет роста недоимки по земельному налогу на 99,1 тыс.рублей в связи с задолженностью ООО «ВяткаАгроинвест»,  по НДФЛ на 69,6 тыс. рублей за счет доначисленных сумм  по налоговой проверке  индивидуальному предпринимателю,  по  плате за  аренду муниципального имущества на 26,5 тыс. рублей за счет увеличения недоимки по районному обществу инвалидов. </w:t>
      </w:r>
    </w:p>
    <w:p w:rsidR="00806C11" w:rsidRPr="00806C11" w:rsidRDefault="00806C11" w:rsidP="00806C11">
      <w:pPr>
        <w:ind w:firstLine="709"/>
        <w:jc w:val="both"/>
        <w:rPr>
          <w:sz w:val="16"/>
          <w:szCs w:val="16"/>
        </w:rPr>
      </w:pPr>
      <w:r w:rsidRPr="00806C11">
        <w:rPr>
          <w:sz w:val="16"/>
          <w:szCs w:val="16"/>
        </w:rPr>
        <w:t>В целом расходы бюджета муниципального района  1 полугодии 2014 года исполнены в сумме 68 868,9 тыс. рублей, или на 49,3% к годовому плану.  По сравнению с аналогичным периодом 2013 года расходы возросли на 6% или на  3 872,6 тыс.рублей.</w:t>
      </w:r>
    </w:p>
    <w:p w:rsidR="00806C11" w:rsidRPr="00806C11" w:rsidRDefault="00806C11" w:rsidP="00806C11">
      <w:pPr>
        <w:ind w:firstLine="709"/>
        <w:jc w:val="both"/>
        <w:rPr>
          <w:sz w:val="16"/>
          <w:szCs w:val="16"/>
        </w:rPr>
      </w:pPr>
      <w:r w:rsidRPr="00806C11">
        <w:rPr>
          <w:sz w:val="16"/>
          <w:szCs w:val="16"/>
        </w:rPr>
        <w:t>На 01.07.2014 поселениям района направлено межбюджетных трансфертов в объеме 3 514,9 тыс.рублей, что составляет 50,5% от годового плана, в том числе на выравнивание  бюджетной обеспеченности – 3 027,7тыс.рублей, или 48,1% от годового плана.</w:t>
      </w:r>
    </w:p>
    <w:p w:rsidR="00806C11" w:rsidRPr="00806C11" w:rsidRDefault="00806C11" w:rsidP="00806C11">
      <w:pPr>
        <w:ind w:firstLine="709"/>
        <w:jc w:val="both"/>
        <w:rPr>
          <w:sz w:val="16"/>
          <w:szCs w:val="16"/>
        </w:rPr>
      </w:pPr>
      <w:r w:rsidRPr="00806C11">
        <w:rPr>
          <w:sz w:val="16"/>
          <w:szCs w:val="16"/>
        </w:rPr>
        <w:t>В отчетном периоде своевременно и в полном объеме обеспечены действующие социальные обязательства перед населением района и выплата заработной платы работникам бюджетной сферы, в том числе по отдельным категориям работников бюджетной сферы в соответствии с  Указом Президента Российской  Федерации от 07.05.2012 № 597 «О мероприятиях по реализации государственной социальной политики».</w:t>
      </w:r>
    </w:p>
    <w:p w:rsidR="00806C11" w:rsidRPr="00806C11" w:rsidRDefault="00806C11" w:rsidP="00806C11">
      <w:pPr>
        <w:ind w:firstLine="709"/>
        <w:jc w:val="both"/>
        <w:rPr>
          <w:sz w:val="16"/>
          <w:szCs w:val="16"/>
        </w:rPr>
      </w:pPr>
      <w:r w:rsidRPr="00806C11">
        <w:rPr>
          <w:sz w:val="16"/>
          <w:szCs w:val="16"/>
        </w:rPr>
        <w:t>Просроченная кредиторская задолженность по бюджету муниципального района и просроченные долговые обязательства района на отчетную дату отсутствуют.</w:t>
      </w:r>
    </w:p>
    <w:p w:rsidR="00806C11" w:rsidRDefault="00806C11" w:rsidP="00806C11">
      <w:pPr>
        <w:ind w:firstLine="709"/>
        <w:jc w:val="both"/>
        <w:rPr>
          <w:sz w:val="16"/>
          <w:szCs w:val="16"/>
        </w:rPr>
      </w:pPr>
      <w:r w:rsidRPr="00806C11">
        <w:rPr>
          <w:sz w:val="16"/>
          <w:szCs w:val="16"/>
        </w:rPr>
        <w:t xml:space="preserve">В отчетном периоде привлечение кредитов кредитных организаций и бюджетных кредитов не производились, гашение кредитов кредитным организациям оставило 12 000 тыс.рублей.  Муниципальный долг Тужинского района на отчетную дату отсутствует. </w:t>
      </w:r>
    </w:p>
    <w:p w:rsidR="00806C11" w:rsidRDefault="00806C11" w:rsidP="00806C11">
      <w:pPr>
        <w:ind w:firstLine="709"/>
        <w:jc w:val="both"/>
        <w:rPr>
          <w:sz w:val="16"/>
          <w:szCs w:val="16"/>
        </w:rPr>
      </w:pPr>
    </w:p>
    <w:p w:rsidR="00806C11" w:rsidRDefault="00806C11" w:rsidP="00806C11">
      <w:pPr>
        <w:ind w:firstLine="709"/>
        <w:jc w:val="both"/>
        <w:rPr>
          <w:sz w:val="16"/>
          <w:szCs w:val="16"/>
        </w:rPr>
      </w:pPr>
    </w:p>
    <w:p w:rsidR="00806C11" w:rsidRDefault="00806C11" w:rsidP="00806C11">
      <w:pPr>
        <w:ind w:firstLine="709"/>
        <w:jc w:val="both"/>
        <w:rPr>
          <w:sz w:val="16"/>
          <w:szCs w:val="16"/>
        </w:rPr>
      </w:pPr>
    </w:p>
    <w:p w:rsidR="00806C11" w:rsidRPr="00806C11" w:rsidRDefault="00806C11" w:rsidP="00806C11">
      <w:pPr>
        <w:ind w:firstLine="709"/>
        <w:jc w:val="both"/>
        <w:rPr>
          <w:sz w:val="16"/>
          <w:szCs w:val="16"/>
        </w:rPr>
      </w:pPr>
    </w:p>
    <w:p w:rsidR="004B2C9E" w:rsidRPr="008677CA" w:rsidRDefault="00806C11" w:rsidP="00806C11">
      <w:pPr>
        <w:spacing w:line="276" w:lineRule="auto"/>
        <w:jc w:val="both"/>
        <w:rPr>
          <w:sz w:val="18"/>
          <w:szCs w:val="18"/>
        </w:rPr>
      </w:pPr>
      <w:r>
        <w:rPr>
          <w:sz w:val="28"/>
          <w:szCs w:val="28"/>
        </w:rPr>
        <w:t xml:space="preserve">        </w:t>
      </w:r>
      <w:r w:rsidR="004B2C9E" w:rsidRPr="008677CA">
        <w:rPr>
          <w:sz w:val="18"/>
          <w:szCs w:val="18"/>
        </w:rPr>
        <w:pict>
          <v:line id="_x0000_s1028" style="position:absolute;left:0;text-align:left;z-index:251657216;mso-position-horizontal-relative:text;mso-position-vertical-relative:text" from="9pt,68.95pt" to="9pt,68.95pt"/>
        </w:pict>
      </w:r>
      <w:r w:rsidR="004B2C9E" w:rsidRPr="008677CA">
        <w:rPr>
          <w:sz w:val="18"/>
          <w:szCs w:val="18"/>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Официальное  издание.  Органы  местного  самоуправления  Тужинского  района</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Кировской области: Кировская область, пгт Тужа, ул. Горького, 5.</w:t>
      </w:r>
    </w:p>
    <w:p w:rsidR="004B2C9E" w:rsidRPr="008677CA" w:rsidRDefault="00DC3C6E" w:rsidP="004B2C9E">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Подписано в печать:   </w:t>
      </w:r>
      <w:r w:rsidR="006905CC">
        <w:rPr>
          <w:rFonts w:ascii="Times New Roman" w:hAnsi="Times New Roman" w:cs="Times New Roman"/>
          <w:sz w:val="18"/>
          <w:szCs w:val="18"/>
        </w:rPr>
        <w:t>22 октября</w:t>
      </w:r>
      <w:r w:rsidR="00377052">
        <w:rPr>
          <w:rFonts w:ascii="Times New Roman" w:hAnsi="Times New Roman" w:cs="Times New Roman"/>
          <w:sz w:val="18"/>
          <w:szCs w:val="18"/>
        </w:rPr>
        <w:t xml:space="preserve">  2014</w:t>
      </w:r>
      <w:r w:rsidR="004B2C9E" w:rsidRPr="008677CA">
        <w:rPr>
          <w:rFonts w:ascii="Times New Roman" w:hAnsi="Times New Roman" w:cs="Times New Roman"/>
          <w:sz w:val="18"/>
          <w:szCs w:val="18"/>
        </w:rPr>
        <w:t xml:space="preserve"> года</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Тираж</w:t>
      </w:r>
      <w:r w:rsidR="00311830">
        <w:rPr>
          <w:rFonts w:ascii="Times New Roman" w:hAnsi="Times New Roman" w:cs="Times New Roman"/>
          <w:sz w:val="18"/>
          <w:szCs w:val="18"/>
        </w:rPr>
        <w:t xml:space="preserve">:  10  экземпляров, в каждом  </w:t>
      </w:r>
      <w:r w:rsidR="003B2586">
        <w:rPr>
          <w:rFonts w:ascii="Times New Roman" w:hAnsi="Times New Roman" w:cs="Times New Roman"/>
          <w:sz w:val="18"/>
          <w:szCs w:val="18"/>
        </w:rPr>
        <w:t>20</w:t>
      </w:r>
      <w:r w:rsidRPr="008677CA">
        <w:rPr>
          <w:rFonts w:ascii="Times New Roman" w:hAnsi="Times New Roman" w:cs="Times New Roman"/>
          <w:sz w:val="18"/>
          <w:szCs w:val="18"/>
        </w:rPr>
        <w:t xml:space="preserve"> страниц</w:t>
      </w:r>
      <w:r w:rsidR="003B2586">
        <w:rPr>
          <w:rFonts w:ascii="Times New Roman" w:hAnsi="Times New Roman" w:cs="Times New Roman"/>
          <w:sz w:val="18"/>
          <w:szCs w:val="18"/>
        </w:rPr>
        <w:t>.</w:t>
      </w:r>
    </w:p>
    <w:p w:rsidR="008179C4" w:rsidRPr="00806C11" w:rsidRDefault="004B2C9E" w:rsidP="00806C11">
      <w:pPr>
        <w:rPr>
          <w:sz w:val="18"/>
          <w:szCs w:val="18"/>
        </w:rPr>
      </w:pPr>
      <w:r w:rsidRPr="008677CA">
        <w:rPr>
          <w:sz w:val="18"/>
          <w:szCs w:val="18"/>
        </w:rPr>
        <w:t>Ответственный за вы</w:t>
      </w:r>
      <w:r w:rsidR="00045C39">
        <w:rPr>
          <w:sz w:val="18"/>
          <w:szCs w:val="18"/>
        </w:rPr>
        <w:t>пуск издания: начальник</w:t>
      </w:r>
      <w:r w:rsidRPr="008677CA">
        <w:rPr>
          <w:sz w:val="18"/>
          <w:szCs w:val="18"/>
        </w:rPr>
        <w:t xml:space="preserve"> отдела организационной работы - Новокшонова В.А.</w:t>
      </w:r>
    </w:p>
    <w:sectPr w:rsidR="008179C4" w:rsidRPr="00806C11" w:rsidSect="00806C11">
      <w:pgSz w:w="11907" w:h="16840" w:code="9"/>
      <w:pgMar w:top="709" w:right="850"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CD9" w:rsidRDefault="00500CD9">
      <w:r>
        <w:separator/>
      </w:r>
    </w:p>
  </w:endnote>
  <w:endnote w:type="continuationSeparator" w:id="0">
    <w:p w:rsidR="00500CD9" w:rsidRDefault="00500C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CD9" w:rsidRDefault="00500CD9">
      <w:r>
        <w:separator/>
      </w:r>
    </w:p>
  </w:footnote>
  <w:footnote w:type="continuationSeparator" w:id="0">
    <w:p w:rsidR="00500CD9" w:rsidRDefault="00500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7CA" w:rsidRDefault="008677CA" w:rsidP="00417F08">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7</w:t>
    </w:r>
    <w:r>
      <w:rPr>
        <w:rStyle w:val="af2"/>
      </w:rPr>
      <w:fldChar w:fldCharType="end"/>
    </w:r>
  </w:p>
  <w:p w:rsidR="008677CA" w:rsidRDefault="008677C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D632B8"/>
    <w:lvl w:ilvl="0">
      <w:start w:val="1"/>
      <w:numFmt w:val="decimal"/>
      <w:lvlText w:val="%1."/>
      <w:lvlJc w:val="left"/>
      <w:pPr>
        <w:tabs>
          <w:tab w:val="num" w:pos="1492"/>
        </w:tabs>
        <w:ind w:left="1492" w:hanging="360"/>
      </w:pPr>
    </w:lvl>
  </w:abstractNum>
  <w:abstractNum w:abstractNumId="1">
    <w:nsid w:val="FFFFFF7D"/>
    <w:multiLevelType w:val="singleLevel"/>
    <w:tmpl w:val="66A405EA"/>
    <w:lvl w:ilvl="0">
      <w:start w:val="1"/>
      <w:numFmt w:val="decimal"/>
      <w:lvlText w:val="%1."/>
      <w:lvlJc w:val="left"/>
      <w:pPr>
        <w:tabs>
          <w:tab w:val="num" w:pos="1209"/>
        </w:tabs>
        <w:ind w:left="1209" w:hanging="360"/>
      </w:pPr>
    </w:lvl>
  </w:abstractNum>
  <w:abstractNum w:abstractNumId="2">
    <w:nsid w:val="FFFFFF7E"/>
    <w:multiLevelType w:val="singleLevel"/>
    <w:tmpl w:val="6AE66E4C"/>
    <w:lvl w:ilvl="0">
      <w:start w:val="1"/>
      <w:numFmt w:val="decimal"/>
      <w:lvlText w:val="%1."/>
      <w:lvlJc w:val="left"/>
      <w:pPr>
        <w:tabs>
          <w:tab w:val="num" w:pos="926"/>
        </w:tabs>
        <w:ind w:left="926" w:hanging="360"/>
      </w:pPr>
    </w:lvl>
  </w:abstractNum>
  <w:abstractNum w:abstractNumId="3">
    <w:nsid w:val="FFFFFF7F"/>
    <w:multiLevelType w:val="singleLevel"/>
    <w:tmpl w:val="D6285D64"/>
    <w:lvl w:ilvl="0">
      <w:start w:val="1"/>
      <w:numFmt w:val="decimal"/>
      <w:lvlText w:val="%1."/>
      <w:lvlJc w:val="left"/>
      <w:pPr>
        <w:tabs>
          <w:tab w:val="num" w:pos="643"/>
        </w:tabs>
        <w:ind w:left="643" w:hanging="360"/>
      </w:pPr>
    </w:lvl>
  </w:abstractNum>
  <w:abstractNum w:abstractNumId="4">
    <w:nsid w:val="FFFFFF80"/>
    <w:multiLevelType w:val="singleLevel"/>
    <w:tmpl w:val="EEA031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6070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383B86"/>
    <w:lvl w:ilvl="0">
      <w:start w:val="1"/>
      <w:numFmt w:val="decimal"/>
      <w:lvlText w:val="%1."/>
      <w:lvlJc w:val="left"/>
      <w:pPr>
        <w:tabs>
          <w:tab w:val="num" w:pos="360"/>
        </w:tabs>
        <w:ind w:left="360" w:hanging="360"/>
      </w:pPr>
    </w:lvl>
  </w:abstractNum>
  <w:abstractNum w:abstractNumId="9">
    <w:nsid w:val="FFFFFF89"/>
    <w:multiLevelType w:val="singleLevel"/>
    <w:tmpl w:val="36A843D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A8A4AD0"/>
    <w:lvl w:ilvl="0">
      <w:numFmt w:val="bullet"/>
      <w:lvlText w:val="*"/>
      <w:lvlJc w:val="left"/>
    </w:lvl>
  </w:abstractNum>
  <w:abstractNum w:abstractNumId="11">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5CD4974"/>
    <w:multiLevelType w:val="hybridMultilevel"/>
    <w:tmpl w:val="09F0C19E"/>
    <w:lvl w:ilvl="0" w:tplc="D3F0393C">
      <w:start w:val="1"/>
      <w:numFmt w:val="decimal"/>
      <w:lvlText w:val="%1)"/>
      <w:lvlJc w:val="left"/>
      <w:pPr>
        <w:ind w:left="644" w:hanging="360"/>
      </w:pPr>
      <w:rPr>
        <w:rFonts w:hint="default"/>
      </w:rPr>
    </w:lvl>
    <w:lvl w:ilvl="1" w:tplc="04190019" w:tentative="1">
      <w:start w:val="1"/>
      <w:numFmt w:val="lowerLetter"/>
      <w:lvlText w:val="%2."/>
      <w:lvlJc w:val="left"/>
      <w:pPr>
        <w:ind w:left="2236" w:hanging="360"/>
      </w:pPr>
    </w:lvl>
    <w:lvl w:ilvl="2" w:tplc="0419001B" w:tentative="1">
      <w:start w:val="1"/>
      <w:numFmt w:val="lowerRoman"/>
      <w:lvlText w:val="%3."/>
      <w:lvlJc w:val="right"/>
      <w:pPr>
        <w:ind w:left="2956" w:hanging="180"/>
      </w:pPr>
    </w:lvl>
    <w:lvl w:ilvl="3" w:tplc="0419000F" w:tentative="1">
      <w:start w:val="1"/>
      <w:numFmt w:val="decimal"/>
      <w:lvlText w:val="%4."/>
      <w:lvlJc w:val="left"/>
      <w:pPr>
        <w:ind w:left="3676" w:hanging="360"/>
      </w:pPr>
    </w:lvl>
    <w:lvl w:ilvl="4" w:tplc="04190019" w:tentative="1">
      <w:start w:val="1"/>
      <w:numFmt w:val="lowerLetter"/>
      <w:lvlText w:val="%5."/>
      <w:lvlJc w:val="left"/>
      <w:pPr>
        <w:ind w:left="4396" w:hanging="360"/>
      </w:pPr>
    </w:lvl>
    <w:lvl w:ilvl="5" w:tplc="0419001B" w:tentative="1">
      <w:start w:val="1"/>
      <w:numFmt w:val="lowerRoman"/>
      <w:lvlText w:val="%6."/>
      <w:lvlJc w:val="right"/>
      <w:pPr>
        <w:ind w:left="5116" w:hanging="180"/>
      </w:pPr>
    </w:lvl>
    <w:lvl w:ilvl="6" w:tplc="0419000F" w:tentative="1">
      <w:start w:val="1"/>
      <w:numFmt w:val="decimal"/>
      <w:lvlText w:val="%7."/>
      <w:lvlJc w:val="left"/>
      <w:pPr>
        <w:ind w:left="5836" w:hanging="360"/>
      </w:pPr>
    </w:lvl>
    <w:lvl w:ilvl="7" w:tplc="04190019" w:tentative="1">
      <w:start w:val="1"/>
      <w:numFmt w:val="lowerLetter"/>
      <w:lvlText w:val="%8."/>
      <w:lvlJc w:val="left"/>
      <w:pPr>
        <w:ind w:left="6556" w:hanging="360"/>
      </w:pPr>
    </w:lvl>
    <w:lvl w:ilvl="8" w:tplc="0419001B" w:tentative="1">
      <w:start w:val="1"/>
      <w:numFmt w:val="lowerRoman"/>
      <w:lvlText w:val="%9."/>
      <w:lvlJc w:val="right"/>
      <w:pPr>
        <w:ind w:left="7276" w:hanging="180"/>
      </w:pPr>
    </w:lvl>
  </w:abstractNum>
  <w:abstractNum w:abstractNumId="14">
    <w:nsid w:val="0677227B"/>
    <w:multiLevelType w:val="hybridMultilevel"/>
    <w:tmpl w:val="59128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6">
    <w:nsid w:val="0A1B4C7D"/>
    <w:multiLevelType w:val="hybridMultilevel"/>
    <w:tmpl w:val="DC6A76B8"/>
    <w:lvl w:ilvl="0" w:tplc="57BE7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8441F37"/>
    <w:multiLevelType w:val="hybridMultilevel"/>
    <w:tmpl w:val="8ED03436"/>
    <w:lvl w:ilvl="0" w:tplc="8A8A4AD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D715F1"/>
    <w:multiLevelType w:val="singleLevel"/>
    <w:tmpl w:val="EBB07A40"/>
    <w:lvl w:ilvl="0">
      <w:numFmt w:val="bullet"/>
      <w:lvlText w:val="-"/>
      <w:lvlJc w:val="left"/>
      <w:pPr>
        <w:tabs>
          <w:tab w:val="num" w:pos="360"/>
        </w:tabs>
        <w:ind w:left="360" w:hanging="360"/>
      </w:pPr>
      <w:rPr>
        <w:rFonts w:hint="default"/>
      </w:rPr>
    </w:lvl>
  </w:abstractNum>
  <w:abstractNum w:abstractNumId="19">
    <w:nsid w:val="1CE0738D"/>
    <w:multiLevelType w:val="multilevel"/>
    <w:tmpl w:val="6BCCE9AC"/>
    <w:lvl w:ilvl="0">
      <w:start w:val="1"/>
      <w:numFmt w:val="decimal"/>
      <w:lvlText w:val="%1."/>
      <w:lvlJc w:val="left"/>
      <w:pPr>
        <w:ind w:left="1080" w:hanging="360"/>
      </w:pPr>
      <w:rPr>
        <w:rFonts w:cs="Times New Roman" w:hint="default"/>
      </w:rPr>
    </w:lvl>
    <w:lvl w:ilvl="1">
      <w:start w:val="1"/>
      <w:numFmt w:val="decimal"/>
      <w:isLgl/>
      <w:lvlText w:val="%1.%2"/>
      <w:lvlJc w:val="left"/>
      <w:pPr>
        <w:ind w:left="111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0">
    <w:nsid w:val="1D381ACB"/>
    <w:multiLevelType w:val="multilevel"/>
    <w:tmpl w:val="E0907D40"/>
    <w:lvl w:ilvl="0">
      <w:start w:val="2"/>
      <w:numFmt w:val="decimal"/>
      <w:lvlText w:val="%1."/>
      <w:lvlJc w:val="left"/>
      <w:pPr>
        <w:ind w:left="675" w:hanging="675"/>
      </w:pPr>
      <w:rPr>
        <w:rFonts w:hint="default"/>
      </w:rPr>
    </w:lvl>
    <w:lvl w:ilvl="1">
      <w:start w:val="5"/>
      <w:numFmt w:val="decimal"/>
      <w:lvlText w:val="%1.%2."/>
      <w:lvlJc w:val="left"/>
      <w:pPr>
        <w:ind w:left="1260" w:hanging="720"/>
      </w:pPr>
      <w:rPr>
        <w:rFonts w:hint="default"/>
      </w:rPr>
    </w:lvl>
    <w:lvl w:ilvl="2">
      <w:start w:val="7"/>
      <w:numFmt w:val="decimal"/>
      <w:lvlText w:val="%1.%2.%3."/>
      <w:lvlJc w:val="left"/>
      <w:pPr>
        <w:ind w:left="128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1E153F5A"/>
    <w:multiLevelType w:val="hybridMultilevel"/>
    <w:tmpl w:val="36282A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2B8B1F85"/>
    <w:multiLevelType w:val="hybridMultilevel"/>
    <w:tmpl w:val="295C11EC"/>
    <w:lvl w:ilvl="0" w:tplc="C3727A28">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2CBA13DF"/>
    <w:multiLevelType w:val="hybridMultilevel"/>
    <w:tmpl w:val="A6EC4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C822F4"/>
    <w:multiLevelType w:val="singleLevel"/>
    <w:tmpl w:val="471C5322"/>
    <w:lvl w:ilvl="0">
      <w:start w:val="2"/>
      <w:numFmt w:val="bullet"/>
      <w:lvlText w:val="-"/>
      <w:lvlJc w:val="left"/>
      <w:pPr>
        <w:tabs>
          <w:tab w:val="num" w:pos="360"/>
        </w:tabs>
        <w:ind w:left="360" w:hanging="360"/>
      </w:pPr>
      <w:rPr>
        <w:rFonts w:hint="default"/>
      </w:rPr>
    </w:lvl>
  </w:abstractNum>
  <w:abstractNum w:abstractNumId="25">
    <w:nsid w:val="46DD5092"/>
    <w:multiLevelType w:val="hybridMultilevel"/>
    <w:tmpl w:val="8A2088D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nsid w:val="49C01B8B"/>
    <w:multiLevelType w:val="hybridMultilevel"/>
    <w:tmpl w:val="92AC373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nsid w:val="4E0D204A"/>
    <w:multiLevelType w:val="multilevel"/>
    <w:tmpl w:val="B63EE736"/>
    <w:styleLink w:val="111111"/>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F704D12"/>
    <w:multiLevelType w:val="hybridMultilevel"/>
    <w:tmpl w:val="05166042"/>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nsid w:val="530D6596"/>
    <w:multiLevelType w:val="hybridMultilevel"/>
    <w:tmpl w:val="B608D6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E04C6B"/>
    <w:multiLevelType w:val="hybridMultilevel"/>
    <w:tmpl w:val="295C11EC"/>
    <w:lvl w:ilvl="0" w:tplc="C3727A28">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92B7371"/>
    <w:multiLevelType w:val="multilevel"/>
    <w:tmpl w:val="114266CC"/>
    <w:lvl w:ilvl="0">
      <w:start w:val="1"/>
      <w:numFmt w:val="upperRoman"/>
      <w:pStyle w:val="4"/>
      <w:lvlText w:val="%1."/>
      <w:lvlJc w:val="left"/>
      <w:pPr>
        <w:tabs>
          <w:tab w:val="num" w:pos="1125"/>
        </w:tabs>
        <w:ind w:left="1125" w:hanging="112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FE86445"/>
    <w:multiLevelType w:val="hybridMultilevel"/>
    <w:tmpl w:val="3F1A175C"/>
    <w:lvl w:ilvl="0" w:tplc="7B2E20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2877ABB"/>
    <w:multiLevelType w:val="hybridMultilevel"/>
    <w:tmpl w:val="8F286AC6"/>
    <w:lvl w:ilvl="0" w:tplc="04190011">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4">
    <w:nsid w:val="792C4DF7"/>
    <w:multiLevelType w:val="hybridMultilevel"/>
    <w:tmpl w:val="812261C8"/>
    <w:lvl w:ilvl="0" w:tplc="CD5E0FB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F442369"/>
    <w:multiLevelType w:val="hybridMultilevel"/>
    <w:tmpl w:val="295C11EC"/>
    <w:lvl w:ilvl="0" w:tplc="C3727A28">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7"/>
  </w:num>
  <w:num w:numId="2">
    <w:abstractNumId w:val="12"/>
  </w:num>
  <w:num w:numId="3">
    <w:abstractNumId w:val="16"/>
  </w:num>
  <w:num w:numId="4">
    <w:abstractNumId w:val="21"/>
  </w:num>
  <w:num w:numId="5">
    <w:abstractNumId w:val="33"/>
  </w:num>
  <w:num w:numId="6">
    <w:abstractNumId w:val="10"/>
    <w:lvlOverride w:ilvl="0">
      <w:lvl w:ilvl="0">
        <w:start w:val="65535"/>
        <w:numFmt w:val="bullet"/>
        <w:lvlText w:val="•"/>
        <w:legacy w:legacy="1" w:legacySpace="0" w:legacyIndent="346"/>
        <w:lvlJc w:val="left"/>
        <w:rPr>
          <w:rFonts w:ascii="Times New Roman" w:hAnsi="Times New Roman" w:cs="Times New Roman" w:hint="default"/>
        </w:rPr>
      </w:lvl>
    </w:lvlOverride>
  </w:num>
  <w:num w:numId="7">
    <w:abstractNumId w:val="20"/>
  </w:num>
  <w:num w:numId="8">
    <w:abstractNumId w:val="26"/>
  </w:num>
  <w:num w:numId="9">
    <w:abstractNumId w:val="25"/>
  </w:num>
  <w:num w:numId="10">
    <w:abstractNumId w:val="10"/>
    <w:lvlOverride w:ilvl="0">
      <w:lvl w:ilvl="0">
        <w:start w:val="65535"/>
        <w:numFmt w:val="bullet"/>
        <w:lvlText w:val="•"/>
        <w:legacy w:legacy="1" w:legacySpace="0" w:legacyIndent="302"/>
        <w:lvlJc w:val="left"/>
        <w:rPr>
          <w:rFonts w:ascii="Arial" w:hAnsi="Arial" w:cs="Arial" w:hint="default"/>
        </w:rPr>
      </w:lvl>
    </w:lvlOverride>
  </w:num>
  <w:num w:numId="11">
    <w:abstractNumId w:val="10"/>
    <w:lvlOverride w:ilvl="0">
      <w:lvl w:ilvl="0">
        <w:start w:val="65535"/>
        <w:numFmt w:val="bullet"/>
        <w:lvlText w:val="•"/>
        <w:lvlJc w:val="left"/>
        <w:pPr>
          <w:ind w:left="720" w:hanging="360"/>
        </w:pPr>
        <w:rPr>
          <w:rFonts w:ascii="Arial" w:hAnsi="Arial" w:cs="Arial" w:hint="default"/>
        </w:rPr>
      </w:lvl>
    </w:lvlOverride>
  </w:num>
  <w:num w:numId="12">
    <w:abstractNumId w:val="10"/>
    <w:lvlOverride w:ilvl="0">
      <w:lvl w:ilvl="0">
        <w:start w:val="65535"/>
        <w:numFmt w:val="bullet"/>
        <w:lvlText w:val="•"/>
        <w:legacy w:legacy="1" w:legacySpace="0" w:legacyIndent="341"/>
        <w:lvlJc w:val="left"/>
        <w:rPr>
          <w:rFonts w:ascii="Times New Roman" w:hAnsi="Times New Roman" w:cs="Times New Roman" w:hint="default"/>
        </w:rPr>
      </w:lvl>
    </w:lvlOverride>
  </w:num>
  <w:num w:numId="13">
    <w:abstractNumId w:val="28"/>
  </w:num>
  <w:num w:numId="14">
    <w:abstractNumId w:val="17"/>
  </w:num>
  <w:num w:numId="15">
    <w:abstractNumId w:val="13"/>
  </w:num>
  <w:num w:numId="16">
    <w:abstractNumId w:val="31"/>
  </w:num>
  <w:num w:numId="17">
    <w:abstractNumId w:val="18"/>
  </w:num>
  <w:num w:numId="18">
    <w:abstractNumId w:val="7"/>
  </w:num>
  <w:num w:numId="19">
    <w:abstractNumId w:val="15"/>
  </w:num>
  <w:num w:numId="20">
    <w:abstractNumId w:val="24"/>
  </w:num>
  <w:num w:numId="21">
    <w:abstractNumId w:val="9"/>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 w:numId="31">
    <w:abstractNumId w:val="32"/>
  </w:num>
  <w:num w:numId="32">
    <w:abstractNumId w:val="34"/>
  </w:num>
  <w:num w:numId="33">
    <w:abstractNumId w:val="35"/>
  </w:num>
  <w:num w:numId="34">
    <w:abstractNumId w:val="22"/>
  </w:num>
  <w:num w:numId="35">
    <w:abstractNumId w:val="30"/>
  </w:num>
  <w:num w:numId="36">
    <w:abstractNumId w:val="14"/>
  </w:num>
  <w:num w:numId="37">
    <w:abstractNumId w:val="23"/>
  </w:num>
  <w:num w:numId="38">
    <w:abstractNumId w:val="2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68DB"/>
    <w:rsid w:val="000001BF"/>
    <w:rsid w:val="0000162A"/>
    <w:rsid w:val="000017FE"/>
    <w:rsid w:val="0000324F"/>
    <w:rsid w:val="00005636"/>
    <w:rsid w:val="00005977"/>
    <w:rsid w:val="0000707B"/>
    <w:rsid w:val="00007891"/>
    <w:rsid w:val="000120DE"/>
    <w:rsid w:val="00012186"/>
    <w:rsid w:val="00012B31"/>
    <w:rsid w:val="00012C9A"/>
    <w:rsid w:val="000139A9"/>
    <w:rsid w:val="00013CEB"/>
    <w:rsid w:val="0002356B"/>
    <w:rsid w:val="0002466F"/>
    <w:rsid w:val="00024F28"/>
    <w:rsid w:val="00025E25"/>
    <w:rsid w:val="0002616A"/>
    <w:rsid w:val="000263FD"/>
    <w:rsid w:val="00026C7E"/>
    <w:rsid w:val="000278C7"/>
    <w:rsid w:val="000278E9"/>
    <w:rsid w:val="00031F5A"/>
    <w:rsid w:val="000329D5"/>
    <w:rsid w:val="000334D0"/>
    <w:rsid w:val="00034209"/>
    <w:rsid w:val="00035F40"/>
    <w:rsid w:val="0004009F"/>
    <w:rsid w:val="000402DA"/>
    <w:rsid w:val="000412B4"/>
    <w:rsid w:val="00045182"/>
    <w:rsid w:val="0004551E"/>
    <w:rsid w:val="00045C39"/>
    <w:rsid w:val="00046906"/>
    <w:rsid w:val="000469FD"/>
    <w:rsid w:val="00050043"/>
    <w:rsid w:val="00050230"/>
    <w:rsid w:val="00051F6E"/>
    <w:rsid w:val="000545FC"/>
    <w:rsid w:val="00054EF9"/>
    <w:rsid w:val="00056B05"/>
    <w:rsid w:val="000578F2"/>
    <w:rsid w:val="0006038A"/>
    <w:rsid w:val="000603C2"/>
    <w:rsid w:val="0006290B"/>
    <w:rsid w:val="000630FE"/>
    <w:rsid w:val="00063790"/>
    <w:rsid w:val="000639A3"/>
    <w:rsid w:val="00063DBE"/>
    <w:rsid w:val="00064248"/>
    <w:rsid w:val="00064332"/>
    <w:rsid w:val="00064EE4"/>
    <w:rsid w:val="000658EA"/>
    <w:rsid w:val="0006680D"/>
    <w:rsid w:val="00066B07"/>
    <w:rsid w:val="00070929"/>
    <w:rsid w:val="00070BEF"/>
    <w:rsid w:val="000714BE"/>
    <w:rsid w:val="0007557F"/>
    <w:rsid w:val="00076369"/>
    <w:rsid w:val="00076FF8"/>
    <w:rsid w:val="00077173"/>
    <w:rsid w:val="0008236A"/>
    <w:rsid w:val="00083F46"/>
    <w:rsid w:val="00084410"/>
    <w:rsid w:val="00084963"/>
    <w:rsid w:val="000849CF"/>
    <w:rsid w:val="00084F09"/>
    <w:rsid w:val="00084FEA"/>
    <w:rsid w:val="00086DF9"/>
    <w:rsid w:val="00087870"/>
    <w:rsid w:val="00090A0C"/>
    <w:rsid w:val="00090BE3"/>
    <w:rsid w:val="00090BEA"/>
    <w:rsid w:val="000911F6"/>
    <w:rsid w:val="0009296D"/>
    <w:rsid w:val="0009319E"/>
    <w:rsid w:val="000939E0"/>
    <w:rsid w:val="00096104"/>
    <w:rsid w:val="000974C9"/>
    <w:rsid w:val="0009779C"/>
    <w:rsid w:val="000A1359"/>
    <w:rsid w:val="000A1A36"/>
    <w:rsid w:val="000A1D94"/>
    <w:rsid w:val="000A3875"/>
    <w:rsid w:val="000A5C46"/>
    <w:rsid w:val="000A61B1"/>
    <w:rsid w:val="000A61C6"/>
    <w:rsid w:val="000A6F99"/>
    <w:rsid w:val="000A72DC"/>
    <w:rsid w:val="000A7A39"/>
    <w:rsid w:val="000B16A5"/>
    <w:rsid w:val="000B22BE"/>
    <w:rsid w:val="000B2E86"/>
    <w:rsid w:val="000B3568"/>
    <w:rsid w:val="000B6BF1"/>
    <w:rsid w:val="000B6D19"/>
    <w:rsid w:val="000C02BE"/>
    <w:rsid w:val="000C06CE"/>
    <w:rsid w:val="000C095C"/>
    <w:rsid w:val="000C3BAD"/>
    <w:rsid w:val="000C4067"/>
    <w:rsid w:val="000C5353"/>
    <w:rsid w:val="000C65E6"/>
    <w:rsid w:val="000C6800"/>
    <w:rsid w:val="000C681C"/>
    <w:rsid w:val="000C7A01"/>
    <w:rsid w:val="000D0D1B"/>
    <w:rsid w:val="000D6086"/>
    <w:rsid w:val="000D72E4"/>
    <w:rsid w:val="000D7770"/>
    <w:rsid w:val="000E0027"/>
    <w:rsid w:val="000E2813"/>
    <w:rsid w:val="000E2ABA"/>
    <w:rsid w:val="000E2D66"/>
    <w:rsid w:val="000E5DBD"/>
    <w:rsid w:val="000F1079"/>
    <w:rsid w:val="000F1DFE"/>
    <w:rsid w:val="000F217C"/>
    <w:rsid w:val="000F21EA"/>
    <w:rsid w:val="000F3275"/>
    <w:rsid w:val="000F6C5A"/>
    <w:rsid w:val="000F740A"/>
    <w:rsid w:val="000F75AA"/>
    <w:rsid w:val="000F7F2A"/>
    <w:rsid w:val="00101BB9"/>
    <w:rsid w:val="00103A0A"/>
    <w:rsid w:val="0010542F"/>
    <w:rsid w:val="001054E3"/>
    <w:rsid w:val="00105E50"/>
    <w:rsid w:val="00115B7A"/>
    <w:rsid w:val="00116219"/>
    <w:rsid w:val="00116A99"/>
    <w:rsid w:val="00120DB8"/>
    <w:rsid w:val="00126634"/>
    <w:rsid w:val="00131F07"/>
    <w:rsid w:val="001357AC"/>
    <w:rsid w:val="00135B06"/>
    <w:rsid w:val="00135E4A"/>
    <w:rsid w:val="00137368"/>
    <w:rsid w:val="001409B0"/>
    <w:rsid w:val="001416F2"/>
    <w:rsid w:val="00142002"/>
    <w:rsid w:val="001428A0"/>
    <w:rsid w:val="0014325C"/>
    <w:rsid w:val="001439A8"/>
    <w:rsid w:val="00143CDF"/>
    <w:rsid w:val="001446FA"/>
    <w:rsid w:val="00144B5D"/>
    <w:rsid w:val="0014502C"/>
    <w:rsid w:val="00145B8F"/>
    <w:rsid w:val="00145BEB"/>
    <w:rsid w:val="00146515"/>
    <w:rsid w:val="00146757"/>
    <w:rsid w:val="00147353"/>
    <w:rsid w:val="00147567"/>
    <w:rsid w:val="0014797D"/>
    <w:rsid w:val="001506B9"/>
    <w:rsid w:val="0015128E"/>
    <w:rsid w:val="00152086"/>
    <w:rsid w:val="001532AC"/>
    <w:rsid w:val="00155365"/>
    <w:rsid w:val="001559EC"/>
    <w:rsid w:val="00156602"/>
    <w:rsid w:val="0015785A"/>
    <w:rsid w:val="00157A1E"/>
    <w:rsid w:val="00157E96"/>
    <w:rsid w:val="00161804"/>
    <w:rsid w:val="00162AB3"/>
    <w:rsid w:val="001630B3"/>
    <w:rsid w:val="0016495F"/>
    <w:rsid w:val="0016591D"/>
    <w:rsid w:val="001666D7"/>
    <w:rsid w:val="0017031C"/>
    <w:rsid w:val="0017246C"/>
    <w:rsid w:val="00172B2C"/>
    <w:rsid w:val="0017358A"/>
    <w:rsid w:val="00175507"/>
    <w:rsid w:val="001756DC"/>
    <w:rsid w:val="00177995"/>
    <w:rsid w:val="0018011B"/>
    <w:rsid w:val="00180948"/>
    <w:rsid w:val="001809D4"/>
    <w:rsid w:val="00183BD4"/>
    <w:rsid w:val="001851F4"/>
    <w:rsid w:val="00187626"/>
    <w:rsid w:val="001879CF"/>
    <w:rsid w:val="001922F2"/>
    <w:rsid w:val="001947C3"/>
    <w:rsid w:val="00196625"/>
    <w:rsid w:val="00197E0B"/>
    <w:rsid w:val="001A0056"/>
    <w:rsid w:val="001A049B"/>
    <w:rsid w:val="001A0AE1"/>
    <w:rsid w:val="001A4735"/>
    <w:rsid w:val="001A56B7"/>
    <w:rsid w:val="001A5DE1"/>
    <w:rsid w:val="001A786C"/>
    <w:rsid w:val="001B4D05"/>
    <w:rsid w:val="001B62DF"/>
    <w:rsid w:val="001B6312"/>
    <w:rsid w:val="001B64BA"/>
    <w:rsid w:val="001B6762"/>
    <w:rsid w:val="001B684F"/>
    <w:rsid w:val="001B7193"/>
    <w:rsid w:val="001B7C87"/>
    <w:rsid w:val="001C2894"/>
    <w:rsid w:val="001C2DB3"/>
    <w:rsid w:val="001C4480"/>
    <w:rsid w:val="001C47C4"/>
    <w:rsid w:val="001C627A"/>
    <w:rsid w:val="001C6AD6"/>
    <w:rsid w:val="001C7285"/>
    <w:rsid w:val="001C72C8"/>
    <w:rsid w:val="001C7CEE"/>
    <w:rsid w:val="001D1992"/>
    <w:rsid w:val="001D1C75"/>
    <w:rsid w:val="001D2D0B"/>
    <w:rsid w:val="001D4733"/>
    <w:rsid w:val="001D66BD"/>
    <w:rsid w:val="001D66F7"/>
    <w:rsid w:val="001E0C8C"/>
    <w:rsid w:val="001E0F6F"/>
    <w:rsid w:val="001E2C1D"/>
    <w:rsid w:val="001E6027"/>
    <w:rsid w:val="001E7D52"/>
    <w:rsid w:val="001F02E3"/>
    <w:rsid w:val="001F115D"/>
    <w:rsid w:val="001F206C"/>
    <w:rsid w:val="001F3EFC"/>
    <w:rsid w:val="001F779F"/>
    <w:rsid w:val="00201A97"/>
    <w:rsid w:val="00204E80"/>
    <w:rsid w:val="00205196"/>
    <w:rsid w:val="00206491"/>
    <w:rsid w:val="00211346"/>
    <w:rsid w:val="00211BE4"/>
    <w:rsid w:val="002133B2"/>
    <w:rsid w:val="00216243"/>
    <w:rsid w:val="002162D1"/>
    <w:rsid w:val="00216393"/>
    <w:rsid w:val="00217A9B"/>
    <w:rsid w:val="00220A91"/>
    <w:rsid w:val="00221015"/>
    <w:rsid w:val="00222D7C"/>
    <w:rsid w:val="00225D7C"/>
    <w:rsid w:val="002267AD"/>
    <w:rsid w:val="002270E7"/>
    <w:rsid w:val="002305C0"/>
    <w:rsid w:val="002310B8"/>
    <w:rsid w:val="00231217"/>
    <w:rsid w:val="00231873"/>
    <w:rsid w:val="0023197B"/>
    <w:rsid w:val="00231AAA"/>
    <w:rsid w:val="002335AC"/>
    <w:rsid w:val="0023362E"/>
    <w:rsid w:val="00233F6B"/>
    <w:rsid w:val="00234267"/>
    <w:rsid w:val="0023542C"/>
    <w:rsid w:val="00235605"/>
    <w:rsid w:val="00235A2F"/>
    <w:rsid w:val="002377BA"/>
    <w:rsid w:val="0023792A"/>
    <w:rsid w:val="002415D3"/>
    <w:rsid w:val="002431E3"/>
    <w:rsid w:val="00244089"/>
    <w:rsid w:val="0024728F"/>
    <w:rsid w:val="002502FC"/>
    <w:rsid w:val="002547C5"/>
    <w:rsid w:val="00254BE0"/>
    <w:rsid w:val="00256094"/>
    <w:rsid w:val="002570AF"/>
    <w:rsid w:val="00257D7E"/>
    <w:rsid w:val="00257E1D"/>
    <w:rsid w:val="0026242A"/>
    <w:rsid w:val="00264221"/>
    <w:rsid w:val="00264989"/>
    <w:rsid w:val="00264A3F"/>
    <w:rsid w:val="00266510"/>
    <w:rsid w:val="00266AB3"/>
    <w:rsid w:val="002679FB"/>
    <w:rsid w:val="002716AD"/>
    <w:rsid w:val="00271AD9"/>
    <w:rsid w:val="00272244"/>
    <w:rsid w:val="00272633"/>
    <w:rsid w:val="00272922"/>
    <w:rsid w:val="00273268"/>
    <w:rsid w:val="002741AD"/>
    <w:rsid w:val="0027738E"/>
    <w:rsid w:val="0028286C"/>
    <w:rsid w:val="00282918"/>
    <w:rsid w:val="002833ED"/>
    <w:rsid w:val="00284B5B"/>
    <w:rsid w:val="00285FFE"/>
    <w:rsid w:val="00286E56"/>
    <w:rsid w:val="002903B7"/>
    <w:rsid w:val="00290EC7"/>
    <w:rsid w:val="00292031"/>
    <w:rsid w:val="00292E1D"/>
    <w:rsid w:val="0029315B"/>
    <w:rsid w:val="002931E5"/>
    <w:rsid w:val="002932D3"/>
    <w:rsid w:val="0029393A"/>
    <w:rsid w:val="0029422A"/>
    <w:rsid w:val="00295366"/>
    <w:rsid w:val="00296841"/>
    <w:rsid w:val="00296A22"/>
    <w:rsid w:val="002976B1"/>
    <w:rsid w:val="002A0DBA"/>
    <w:rsid w:val="002A2056"/>
    <w:rsid w:val="002A21B8"/>
    <w:rsid w:val="002A415F"/>
    <w:rsid w:val="002A420C"/>
    <w:rsid w:val="002A5EE9"/>
    <w:rsid w:val="002A7052"/>
    <w:rsid w:val="002A75E2"/>
    <w:rsid w:val="002A7645"/>
    <w:rsid w:val="002B0368"/>
    <w:rsid w:val="002B2038"/>
    <w:rsid w:val="002B3B51"/>
    <w:rsid w:val="002B4381"/>
    <w:rsid w:val="002B5B73"/>
    <w:rsid w:val="002B67E2"/>
    <w:rsid w:val="002C10CC"/>
    <w:rsid w:val="002C24CF"/>
    <w:rsid w:val="002C4020"/>
    <w:rsid w:val="002C7917"/>
    <w:rsid w:val="002D0651"/>
    <w:rsid w:val="002D093A"/>
    <w:rsid w:val="002D1DA8"/>
    <w:rsid w:val="002D3F62"/>
    <w:rsid w:val="002D5078"/>
    <w:rsid w:val="002D52C5"/>
    <w:rsid w:val="002D5CA1"/>
    <w:rsid w:val="002D7C32"/>
    <w:rsid w:val="002E13F3"/>
    <w:rsid w:val="002E1D41"/>
    <w:rsid w:val="002E3CFF"/>
    <w:rsid w:val="002E6F38"/>
    <w:rsid w:val="002E75B7"/>
    <w:rsid w:val="002F2347"/>
    <w:rsid w:val="002F2C93"/>
    <w:rsid w:val="002F3BB4"/>
    <w:rsid w:val="002F3D5F"/>
    <w:rsid w:val="002F5B89"/>
    <w:rsid w:val="002F5F7F"/>
    <w:rsid w:val="002F7AE9"/>
    <w:rsid w:val="002F7BC1"/>
    <w:rsid w:val="00302429"/>
    <w:rsid w:val="0030343E"/>
    <w:rsid w:val="00303840"/>
    <w:rsid w:val="00304929"/>
    <w:rsid w:val="00306E6F"/>
    <w:rsid w:val="003077A2"/>
    <w:rsid w:val="00310929"/>
    <w:rsid w:val="00311830"/>
    <w:rsid w:val="003125A9"/>
    <w:rsid w:val="00313E79"/>
    <w:rsid w:val="003151A5"/>
    <w:rsid w:val="00317D0E"/>
    <w:rsid w:val="003218D9"/>
    <w:rsid w:val="00322D70"/>
    <w:rsid w:val="003264E7"/>
    <w:rsid w:val="00326F85"/>
    <w:rsid w:val="00327A2F"/>
    <w:rsid w:val="00330027"/>
    <w:rsid w:val="0033046C"/>
    <w:rsid w:val="0033053B"/>
    <w:rsid w:val="0033129A"/>
    <w:rsid w:val="00332F63"/>
    <w:rsid w:val="003337CD"/>
    <w:rsid w:val="00333B2B"/>
    <w:rsid w:val="003342AC"/>
    <w:rsid w:val="003345CB"/>
    <w:rsid w:val="00337425"/>
    <w:rsid w:val="00337920"/>
    <w:rsid w:val="00341472"/>
    <w:rsid w:val="00342BC2"/>
    <w:rsid w:val="003430FD"/>
    <w:rsid w:val="00343A91"/>
    <w:rsid w:val="003450CB"/>
    <w:rsid w:val="0034558A"/>
    <w:rsid w:val="00350029"/>
    <w:rsid w:val="00350A1B"/>
    <w:rsid w:val="00353092"/>
    <w:rsid w:val="00353864"/>
    <w:rsid w:val="00354019"/>
    <w:rsid w:val="00354ADC"/>
    <w:rsid w:val="00355570"/>
    <w:rsid w:val="003566D9"/>
    <w:rsid w:val="0036348A"/>
    <w:rsid w:val="00363941"/>
    <w:rsid w:val="00363EE7"/>
    <w:rsid w:val="00364408"/>
    <w:rsid w:val="00364718"/>
    <w:rsid w:val="00365127"/>
    <w:rsid w:val="0036770B"/>
    <w:rsid w:val="00373567"/>
    <w:rsid w:val="00373CE5"/>
    <w:rsid w:val="003751D5"/>
    <w:rsid w:val="003758B6"/>
    <w:rsid w:val="00377052"/>
    <w:rsid w:val="003774CB"/>
    <w:rsid w:val="00377642"/>
    <w:rsid w:val="003776E0"/>
    <w:rsid w:val="003809CC"/>
    <w:rsid w:val="003814FF"/>
    <w:rsid w:val="003815FE"/>
    <w:rsid w:val="00381921"/>
    <w:rsid w:val="00381DE3"/>
    <w:rsid w:val="0038251D"/>
    <w:rsid w:val="00382B9B"/>
    <w:rsid w:val="00382EF2"/>
    <w:rsid w:val="0038323D"/>
    <w:rsid w:val="00383F3B"/>
    <w:rsid w:val="00384CCC"/>
    <w:rsid w:val="00384F39"/>
    <w:rsid w:val="00386993"/>
    <w:rsid w:val="0039021D"/>
    <w:rsid w:val="0039038A"/>
    <w:rsid w:val="00390913"/>
    <w:rsid w:val="00390A8B"/>
    <w:rsid w:val="00392BE7"/>
    <w:rsid w:val="003947E1"/>
    <w:rsid w:val="003973F3"/>
    <w:rsid w:val="003A06BB"/>
    <w:rsid w:val="003A091D"/>
    <w:rsid w:val="003A138B"/>
    <w:rsid w:val="003A24EA"/>
    <w:rsid w:val="003A39DF"/>
    <w:rsid w:val="003A55AB"/>
    <w:rsid w:val="003A7283"/>
    <w:rsid w:val="003A7E48"/>
    <w:rsid w:val="003B02B4"/>
    <w:rsid w:val="003B2586"/>
    <w:rsid w:val="003B2B82"/>
    <w:rsid w:val="003B63A0"/>
    <w:rsid w:val="003B7C91"/>
    <w:rsid w:val="003C07B9"/>
    <w:rsid w:val="003C0E59"/>
    <w:rsid w:val="003C1A52"/>
    <w:rsid w:val="003C343A"/>
    <w:rsid w:val="003C4521"/>
    <w:rsid w:val="003C5024"/>
    <w:rsid w:val="003C5CD2"/>
    <w:rsid w:val="003C7451"/>
    <w:rsid w:val="003D00B3"/>
    <w:rsid w:val="003D0D30"/>
    <w:rsid w:val="003D1929"/>
    <w:rsid w:val="003D2806"/>
    <w:rsid w:val="003D33F3"/>
    <w:rsid w:val="003D36B9"/>
    <w:rsid w:val="003D38C3"/>
    <w:rsid w:val="003D4924"/>
    <w:rsid w:val="003E1469"/>
    <w:rsid w:val="003E29B5"/>
    <w:rsid w:val="003E2B18"/>
    <w:rsid w:val="003E3269"/>
    <w:rsid w:val="003E61FF"/>
    <w:rsid w:val="003E7D18"/>
    <w:rsid w:val="003F05CD"/>
    <w:rsid w:val="003F073A"/>
    <w:rsid w:val="003F0C03"/>
    <w:rsid w:val="003F13C6"/>
    <w:rsid w:val="003F1B7E"/>
    <w:rsid w:val="003F1DBA"/>
    <w:rsid w:val="003F2A02"/>
    <w:rsid w:val="003F2B91"/>
    <w:rsid w:val="003F2D9B"/>
    <w:rsid w:val="003F2FF3"/>
    <w:rsid w:val="003F34F5"/>
    <w:rsid w:val="003F5F20"/>
    <w:rsid w:val="003F60CD"/>
    <w:rsid w:val="003F636A"/>
    <w:rsid w:val="003F798F"/>
    <w:rsid w:val="004003E2"/>
    <w:rsid w:val="00401B20"/>
    <w:rsid w:val="004031F8"/>
    <w:rsid w:val="00405C80"/>
    <w:rsid w:val="004061B5"/>
    <w:rsid w:val="00406381"/>
    <w:rsid w:val="00406FC9"/>
    <w:rsid w:val="004074D3"/>
    <w:rsid w:val="00407D7F"/>
    <w:rsid w:val="00411619"/>
    <w:rsid w:val="004124C0"/>
    <w:rsid w:val="004144C9"/>
    <w:rsid w:val="004147FB"/>
    <w:rsid w:val="00415C60"/>
    <w:rsid w:val="00417853"/>
    <w:rsid w:val="00417D9A"/>
    <w:rsid w:val="00417F08"/>
    <w:rsid w:val="00417FB3"/>
    <w:rsid w:val="00422608"/>
    <w:rsid w:val="00422B96"/>
    <w:rsid w:val="00423E79"/>
    <w:rsid w:val="00424098"/>
    <w:rsid w:val="004251F6"/>
    <w:rsid w:val="0042562B"/>
    <w:rsid w:val="004262F4"/>
    <w:rsid w:val="004268CD"/>
    <w:rsid w:val="00426D66"/>
    <w:rsid w:val="0042754A"/>
    <w:rsid w:val="00427D2C"/>
    <w:rsid w:val="00430947"/>
    <w:rsid w:val="00431EC9"/>
    <w:rsid w:val="00432F0A"/>
    <w:rsid w:val="004331C6"/>
    <w:rsid w:val="00434D2C"/>
    <w:rsid w:val="0043644D"/>
    <w:rsid w:val="00436D71"/>
    <w:rsid w:val="00437AC2"/>
    <w:rsid w:val="00437D72"/>
    <w:rsid w:val="0044336A"/>
    <w:rsid w:val="00443FE9"/>
    <w:rsid w:val="004446E1"/>
    <w:rsid w:val="004454A1"/>
    <w:rsid w:val="004462BD"/>
    <w:rsid w:val="004466EF"/>
    <w:rsid w:val="00447AA1"/>
    <w:rsid w:val="00450303"/>
    <w:rsid w:val="00450A65"/>
    <w:rsid w:val="00452DBB"/>
    <w:rsid w:val="00454DC2"/>
    <w:rsid w:val="00456EE8"/>
    <w:rsid w:val="00457331"/>
    <w:rsid w:val="0046005C"/>
    <w:rsid w:val="00460651"/>
    <w:rsid w:val="00462D3F"/>
    <w:rsid w:val="00463170"/>
    <w:rsid w:val="004633C2"/>
    <w:rsid w:val="0046398A"/>
    <w:rsid w:val="00464241"/>
    <w:rsid w:val="00464620"/>
    <w:rsid w:val="00464B76"/>
    <w:rsid w:val="00464B9B"/>
    <w:rsid w:val="00467A69"/>
    <w:rsid w:val="00472C97"/>
    <w:rsid w:val="0047315E"/>
    <w:rsid w:val="00473DCD"/>
    <w:rsid w:val="004751BD"/>
    <w:rsid w:val="004754D7"/>
    <w:rsid w:val="00477966"/>
    <w:rsid w:val="00477AF0"/>
    <w:rsid w:val="0048288F"/>
    <w:rsid w:val="00483424"/>
    <w:rsid w:val="00483D63"/>
    <w:rsid w:val="0048435C"/>
    <w:rsid w:val="0048482B"/>
    <w:rsid w:val="00484A3B"/>
    <w:rsid w:val="00484B7E"/>
    <w:rsid w:val="00485DBE"/>
    <w:rsid w:val="00487222"/>
    <w:rsid w:val="00487E9B"/>
    <w:rsid w:val="00491841"/>
    <w:rsid w:val="0049381F"/>
    <w:rsid w:val="0049714B"/>
    <w:rsid w:val="004972FA"/>
    <w:rsid w:val="00497F4D"/>
    <w:rsid w:val="004A357E"/>
    <w:rsid w:val="004A371B"/>
    <w:rsid w:val="004A4314"/>
    <w:rsid w:val="004A5A82"/>
    <w:rsid w:val="004A5B81"/>
    <w:rsid w:val="004A60EE"/>
    <w:rsid w:val="004A6429"/>
    <w:rsid w:val="004A7DB6"/>
    <w:rsid w:val="004B07A5"/>
    <w:rsid w:val="004B0A37"/>
    <w:rsid w:val="004B2C9E"/>
    <w:rsid w:val="004B2EE2"/>
    <w:rsid w:val="004B3484"/>
    <w:rsid w:val="004B35D7"/>
    <w:rsid w:val="004B37E3"/>
    <w:rsid w:val="004B3E2E"/>
    <w:rsid w:val="004B4081"/>
    <w:rsid w:val="004B43D9"/>
    <w:rsid w:val="004B5E9B"/>
    <w:rsid w:val="004B708A"/>
    <w:rsid w:val="004B7A1F"/>
    <w:rsid w:val="004C1547"/>
    <w:rsid w:val="004C1B50"/>
    <w:rsid w:val="004C2C01"/>
    <w:rsid w:val="004C2E24"/>
    <w:rsid w:val="004C3080"/>
    <w:rsid w:val="004C3114"/>
    <w:rsid w:val="004C3FC5"/>
    <w:rsid w:val="004C51A6"/>
    <w:rsid w:val="004C51E8"/>
    <w:rsid w:val="004C6846"/>
    <w:rsid w:val="004C7560"/>
    <w:rsid w:val="004D118E"/>
    <w:rsid w:val="004D1317"/>
    <w:rsid w:val="004D1A61"/>
    <w:rsid w:val="004D20F1"/>
    <w:rsid w:val="004D26B7"/>
    <w:rsid w:val="004D2B48"/>
    <w:rsid w:val="004D311C"/>
    <w:rsid w:val="004D3241"/>
    <w:rsid w:val="004D3B31"/>
    <w:rsid w:val="004D4950"/>
    <w:rsid w:val="004D4C01"/>
    <w:rsid w:val="004D56A0"/>
    <w:rsid w:val="004D59C9"/>
    <w:rsid w:val="004D67CC"/>
    <w:rsid w:val="004D6CDC"/>
    <w:rsid w:val="004E1EB2"/>
    <w:rsid w:val="004E1F31"/>
    <w:rsid w:val="004E3254"/>
    <w:rsid w:val="004E3761"/>
    <w:rsid w:val="004E3853"/>
    <w:rsid w:val="004E44BF"/>
    <w:rsid w:val="004E44DA"/>
    <w:rsid w:val="004E574E"/>
    <w:rsid w:val="004E78D0"/>
    <w:rsid w:val="004F06FD"/>
    <w:rsid w:val="004F0C64"/>
    <w:rsid w:val="004F0D25"/>
    <w:rsid w:val="004F0E76"/>
    <w:rsid w:val="004F3E50"/>
    <w:rsid w:val="004F43D6"/>
    <w:rsid w:val="004F4560"/>
    <w:rsid w:val="004F514C"/>
    <w:rsid w:val="004F7FC1"/>
    <w:rsid w:val="00500CD9"/>
    <w:rsid w:val="00500FA6"/>
    <w:rsid w:val="0050176D"/>
    <w:rsid w:val="00502BD0"/>
    <w:rsid w:val="005034D2"/>
    <w:rsid w:val="00503766"/>
    <w:rsid w:val="005049E3"/>
    <w:rsid w:val="00505CD4"/>
    <w:rsid w:val="00506F31"/>
    <w:rsid w:val="005074B6"/>
    <w:rsid w:val="00507778"/>
    <w:rsid w:val="00510D8B"/>
    <w:rsid w:val="0051323A"/>
    <w:rsid w:val="0051398B"/>
    <w:rsid w:val="00514406"/>
    <w:rsid w:val="00514C31"/>
    <w:rsid w:val="00515D6D"/>
    <w:rsid w:val="00516204"/>
    <w:rsid w:val="0051720E"/>
    <w:rsid w:val="005176DE"/>
    <w:rsid w:val="00524264"/>
    <w:rsid w:val="005242B0"/>
    <w:rsid w:val="00525CA3"/>
    <w:rsid w:val="005263CA"/>
    <w:rsid w:val="00530817"/>
    <w:rsid w:val="00532A76"/>
    <w:rsid w:val="00533648"/>
    <w:rsid w:val="00533C39"/>
    <w:rsid w:val="00534367"/>
    <w:rsid w:val="005351BD"/>
    <w:rsid w:val="00535EC2"/>
    <w:rsid w:val="00535FC0"/>
    <w:rsid w:val="00536C66"/>
    <w:rsid w:val="005370C5"/>
    <w:rsid w:val="00537F96"/>
    <w:rsid w:val="005413F8"/>
    <w:rsid w:val="00542BCC"/>
    <w:rsid w:val="00543E8A"/>
    <w:rsid w:val="00545A12"/>
    <w:rsid w:val="0054623D"/>
    <w:rsid w:val="00550D63"/>
    <w:rsid w:val="005510A5"/>
    <w:rsid w:val="00553817"/>
    <w:rsid w:val="00554098"/>
    <w:rsid w:val="00556B8A"/>
    <w:rsid w:val="00556E3A"/>
    <w:rsid w:val="00557729"/>
    <w:rsid w:val="00557C71"/>
    <w:rsid w:val="0056029C"/>
    <w:rsid w:val="005609D4"/>
    <w:rsid w:val="00560D31"/>
    <w:rsid w:val="00564530"/>
    <w:rsid w:val="0056714A"/>
    <w:rsid w:val="0056781A"/>
    <w:rsid w:val="00570535"/>
    <w:rsid w:val="005706FD"/>
    <w:rsid w:val="00570895"/>
    <w:rsid w:val="00571237"/>
    <w:rsid w:val="00572815"/>
    <w:rsid w:val="00572E4A"/>
    <w:rsid w:val="005738C6"/>
    <w:rsid w:val="00573BD1"/>
    <w:rsid w:val="00573D0A"/>
    <w:rsid w:val="005805FB"/>
    <w:rsid w:val="005839AE"/>
    <w:rsid w:val="00583FE9"/>
    <w:rsid w:val="00584CAA"/>
    <w:rsid w:val="005863B4"/>
    <w:rsid w:val="00586B6D"/>
    <w:rsid w:val="00587028"/>
    <w:rsid w:val="00592C70"/>
    <w:rsid w:val="005959C1"/>
    <w:rsid w:val="00595A57"/>
    <w:rsid w:val="00595E37"/>
    <w:rsid w:val="0059645C"/>
    <w:rsid w:val="00596BDA"/>
    <w:rsid w:val="005973C2"/>
    <w:rsid w:val="005978A8"/>
    <w:rsid w:val="005A0BFF"/>
    <w:rsid w:val="005A1922"/>
    <w:rsid w:val="005A1C4A"/>
    <w:rsid w:val="005A5B86"/>
    <w:rsid w:val="005A64EB"/>
    <w:rsid w:val="005A65EC"/>
    <w:rsid w:val="005A6DA4"/>
    <w:rsid w:val="005A7B25"/>
    <w:rsid w:val="005A7BF3"/>
    <w:rsid w:val="005B2036"/>
    <w:rsid w:val="005B3500"/>
    <w:rsid w:val="005B3593"/>
    <w:rsid w:val="005B3696"/>
    <w:rsid w:val="005B39FD"/>
    <w:rsid w:val="005B5C20"/>
    <w:rsid w:val="005B71C5"/>
    <w:rsid w:val="005C0D57"/>
    <w:rsid w:val="005C193B"/>
    <w:rsid w:val="005C23FA"/>
    <w:rsid w:val="005C2793"/>
    <w:rsid w:val="005C2A42"/>
    <w:rsid w:val="005C4B3E"/>
    <w:rsid w:val="005C591E"/>
    <w:rsid w:val="005C5C84"/>
    <w:rsid w:val="005C6814"/>
    <w:rsid w:val="005C765F"/>
    <w:rsid w:val="005D0BE4"/>
    <w:rsid w:val="005D1708"/>
    <w:rsid w:val="005D1EDC"/>
    <w:rsid w:val="005D28B6"/>
    <w:rsid w:val="005D3C3D"/>
    <w:rsid w:val="005D420F"/>
    <w:rsid w:val="005D7021"/>
    <w:rsid w:val="005D7752"/>
    <w:rsid w:val="005E172A"/>
    <w:rsid w:val="005E1F9D"/>
    <w:rsid w:val="005E2D30"/>
    <w:rsid w:val="005E3734"/>
    <w:rsid w:val="005E3DC0"/>
    <w:rsid w:val="005E58D0"/>
    <w:rsid w:val="005E5E07"/>
    <w:rsid w:val="005F0940"/>
    <w:rsid w:val="005F0B76"/>
    <w:rsid w:val="005F4D73"/>
    <w:rsid w:val="005F55AC"/>
    <w:rsid w:val="005F657E"/>
    <w:rsid w:val="0060040A"/>
    <w:rsid w:val="006006D7"/>
    <w:rsid w:val="00600866"/>
    <w:rsid w:val="00600D17"/>
    <w:rsid w:val="006015A6"/>
    <w:rsid w:val="006015C1"/>
    <w:rsid w:val="00604072"/>
    <w:rsid w:val="00604D76"/>
    <w:rsid w:val="00605255"/>
    <w:rsid w:val="00605BA4"/>
    <w:rsid w:val="00605D0C"/>
    <w:rsid w:val="006069C9"/>
    <w:rsid w:val="00607539"/>
    <w:rsid w:val="006107CA"/>
    <w:rsid w:val="00610A5B"/>
    <w:rsid w:val="00610D82"/>
    <w:rsid w:val="00610E95"/>
    <w:rsid w:val="00612BE5"/>
    <w:rsid w:val="00613425"/>
    <w:rsid w:val="00613F41"/>
    <w:rsid w:val="0061408F"/>
    <w:rsid w:val="00614E5B"/>
    <w:rsid w:val="00615CC6"/>
    <w:rsid w:val="00616133"/>
    <w:rsid w:val="006174A1"/>
    <w:rsid w:val="0062117B"/>
    <w:rsid w:val="00621430"/>
    <w:rsid w:val="00621A77"/>
    <w:rsid w:val="00621D29"/>
    <w:rsid w:val="00625223"/>
    <w:rsid w:val="00625B72"/>
    <w:rsid w:val="00626B88"/>
    <w:rsid w:val="00626C6C"/>
    <w:rsid w:val="00626FC5"/>
    <w:rsid w:val="00630259"/>
    <w:rsid w:val="006320A9"/>
    <w:rsid w:val="0063373A"/>
    <w:rsid w:val="00633C37"/>
    <w:rsid w:val="00636837"/>
    <w:rsid w:val="006370A4"/>
    <w:rsid w:val="006419A3"/>
    <w:rsid w:val="00642B29"/>
    <w:rsid w:val="0064330E"/>
    <w:rsid w:val="00644AAB"/>
    <w:rsid w:val="00645E2E"/>
    <w:rsid w:val="006468FA"/>
    <w:rsid w:val="00647586"/>
    <w:rsid w:val="006476AB"/>
    <w:rsid w:val="00650208"/>
    <w:rsid w:val="00651FE8"/>
    <w:rsid w:val="00652E95"/>
    <w:rsid w:val="006534C4"/>
    <w:rsid w:val="0065552E"/>
    <w:rsid w:val="00657DD9"/>
    <w:rsid w:val="00663500"/>
    <w:rsid w:val="006642B7"/>
    <w:rsid w:val="00664917"/>
    <w:rsid w:val="00664D76"/>
    <w:rsid w:val="00665D8D"/>
    <w:rsid w:val="006673BD"/>
    <w:rsid w:val="00672ECC"/>
    <w:rsid w:val="00672F3F"/>
    <w:rsid w:val="0067326D"/>
    <w:rsid w:val="00673A8A"/>
    <w:rsid w:val="00673EC4"/>
    <w:rsid w:val="00675582"/>
    <w:rsid w:val="0068087F"/>
    <w:rsid w:val="00681186"/>
    <w:rsid w:val="006811F9"/>
    <w:rsid w:val="006824C4"/>
    <w:rsid w:val="00682768"/>
    <w:rsid w:val="006837E6"/>
    <w:rsid w:val="006843B8"/>
    <w:rsid w:val="006850C9"/>
    <w:rsid w:val="006851F4"/>
    <w:rsid w:val="00686258"/>
    <w:rsid w:val="006866F4"/>
    <w:rsid w:val="00686CC5"/>
    <w:rsid w:val="00686EF7"/>
    <w:rsid w:val="00687327"/>
    <w:rsid w:val="006903D1"/>
    <w:rsid w:val="006905CC"/>
    <w:rsid w:val="006912B1"/>
    <w:rsid w:val="006915EC"/>
    <w:rsid w:val="00691994"/>
    <w:rsid w:val="006921F4"/>
    <w:rsid w:val="00692466"/>
    <w:rsid w:val="00694542"/>
    <w:rsid w:val="00694771"/>
    <w:rsid w:val="00694E4C"/>
    <w:rsid w:val="0069659D"/>
    <w:rsid w:val="00697A0C"/>
    <w:rsid w:val="00697B96"/>
    <w:rsid w:val="006A010B"/>
    <w:rsid w:val="006A09F0"/>
    <w:rsid w:val="006A3592"/>
    <w:rsid w:val="006A5D30"/>
    <w:rsid w:val="006A6671"/>
    <w:rsid w:val="006A75B6"/>
    <w:rsid w:val="006B0A13"/>
    <w:rsid w:val="006B20E2"/>
    <w:rsid w:val="006B3460"/>
    <w:rsid w:val="006B4273"/>
    <w:rsid w:val="006B4405"/>
    <w:rsid w:val="006B47B7"/>
    <w:rsid w:val="006B53AB"/>
    <w:rsid w:val="006B77DF"/>
    <w:rsid w:val="006C09CC"/>
    <w:rsid w:val="006C1ADE"/>
    <w:rsid w:val="006C2ACC"/>
    <w:rsid w:val="006C2FCA"/>
    <w:rsid w:val="006C46FA"/>
    <w:rsid w:val="006D28A0"/>
    <w:rsid w:val="006D4077"/>
    <w:rsid w:val="006D430F"/>
    <w:rsid w:val="006D44D1"/>
    <w:rsid w:val="006D4729"/>
    <w:rsid w:val="006D4ACF"/>
    <w:rsid w:val="006D4B5D"/>
    <w:rsid w:val="006D5008"/>
    <w:rsid w:val="006D6337"/>
    <w:rsid w:val="006D64D6"/>
    <w:rsid w:val="006D6DBE"/>
    <w:rsid w:val="006E067D"/>
    <w:rsid w:val="006E1183"/>
    <w:rsid w:val="006E19F2"/>
    <w:rsid w:val="006E22F0"/>
    <w:rsid w:val="006E2351"/>
    <w:rsid w:val="006E4A39"/>
    <w:rsid w:val="006E5961"/>
    <w:rsid w:val="006E66A6"/>
    <w:rsid w:val="006E6CDF"/>
    <w:rsid w:val="006E77B9"/>
    <w:rsid w:val="006E7C15"/>
    <w:rsid w:val="006F0517"/>
    <w:rsid w:val="006F0DBB"/>
    <w:rsid w:val="006F1A4F"/>
    <w:rsid w:val="006F1AA0"/>
    <w:rsid w:val="006F1E78"/>
    <w:rsid w:val="006F2802"/>
    <w:rsid w:val="006F2D2C"/>
    <w:rsid w:val="006F313E"/>
    <w:rsid w:val="006F3FB0"/>
    <w:rsid w:val="006F4E8D"/>
    <w:rsid w:val="006F54D8"/>
    <w:rsid w:val="006F5C0C"/>
    <w:rsid w:val="006F5E35"/>
    <w:rsid w:val="00701A5F"/>
    <w:rsid w:val="007025EB"/>
    <w:rsid w:val="00702C5B"/>
    <w:rsid w:val="00705B85"/>
    <w:rsid w:val="00705EDA"/>
    <w:rsid w:val="00706783"/>
    <w:rsid w:val="00707627"/>
    <w:rsid w:val="007107EA"/>
    <w:rsid w:val="00712281"/>
    <w:rsid w:val="00712C18"/>
    <w:rsid w:val="0071372C"/>
    <w:rsid w:val="00713F3C"/>
    <w:rsid w:val="007151C5"/>
    <w:rsid w:val="007160FD"/>
    <w:rsid w:val="007205A9"/>
    <w:rsid w:val="00721CA1"/>
    <w:rsid w:val="00722DC4"/>
    <w:rsid w:val="007345A5"/>
    <w:rsid w:val="00734987"/>
    <w:rsid w:val="00735ADD"/>
    <w:rsid w:val="007366DA"/>
    <w:rsid w:val="0073684B"/>
    <w:rsid w:val="00736E0D"/>
    <w:rsid w:val="0073718E"/>
    <w:rsid w:val="00737193"/>
    <w:rsid w:val="007373F8"/>
    <w:rsid w:val="00743B79"/>
    <w:rsid w:val="00744695"/>
    <w:rsid w:val="00746B8E"/>
    <w:rsid w:val="00746C44"/>
    <w:rsid w:val="007502C6"/>
    <w:rsid w:val="007502DD"/>
    <w:rsid w:val="00751BAC"/>
    <w:rsid w:val="00752C37"/>
    <w:rsid w:val="007534B6"/>
    <w:rsid w:val="00753B96"/>
    <w:rsid w:val="0075404C"/>
    <w:rsid w:val="00754BB1"/>
    <w:rsid w:val="00755B9E"/>
    <w:rsid w:val="0075642D"/>
    <w:rsid w:val="00756608"/>
    <w:rsid w:val="00756819"/>
    <w:rsid w:val="0075713D"/>
    <w:rsid w:val="007613E5"/>
    <w:rsid w:val="0076148F"/>
    <w:rsid w:val="00761D3B"/>
    <w:rsid w:val="00762A32"/>
    <w:rsid w:val="007648DC"/>
    <w:rsid w:val="00764AEB"/>
    <w:rsid w:val="00764B45"/>
    <w:rsid w:val="00766308"/>
    <w:rsid w:val="00767378"/>
    <w:rsid w:val="00767B42"/>
    <w:rsid w:val="00767C6A"/>
    <w:rsid w:val="007711AB"/>
    <w:rsid w:val="00774589"/>
    <w:rsid w:val="00774850"/>
    <w:rsid w:val="00774CED"/>
    <w:rsid w:val="00777509"/>
    <w:rsid w:val="00780A07"/>
    <w:rsid w:val="00780A8B"/>
    <w:rsid w:val="007831C4"/>
    <w:rsid w:val="007854CC"/>
    <w:rsid w:val="007854D4"/>
    <w:rsid w:val="00785DB9"/>
    <w:rsid w:val="00790BBC"/>
    <w:rsid w:val="00791B7E"/>
    <w:rsid w:val="00791DAB"/>
    <w:rsid w:val="00791E85"/>
    <w:rsid w:val="007922D1"/>
    <w:rsid w:val="007943C1"/>
    <w:rsid w:val="00796997"/>
    <w:rsid w:val="007972AB"/>
    <w:rsid w:val="007A0E2D"/>
    <w:rsid w:val="007A3DA3"/>
    <w:rsid w:val="007A5282"/>
    <w:rsid w:val="007A5642"/>
    <w:rsid w:val="007A571D"/>
    <w:rsid w:val="007A70ED"/>
    <w:rsid w:val="007B11DE"/>
    <w:rsid w:val="007B2B67"/>
    <w:rsid w:val="007B339B"/>
    <w:rsid w:val="007B385F"/>
    <w:rsid w:val="007B3FA4"/>
    <w:rsid w:val="007B5C97"/>
    <w:rsid w:val="007B7B18"/>
    <w:rsid w:val="007C32BA"/>
    <w:rsid w:val="007C3418"/>
    <w:rsid w:val="007C3FA2"/>
    <w:rsid w:val="007C4485"/>
    <w:rsid w:val="007C4CC6"/>
    <w:rsid w:val="007C4D88"/>
    <w:rsid w:val="007C57AB"/>
    <w:rsid w:val="007C6EB7"/>
    <w:rsid w:val="007C7FA7"/>
    <w:rsid w:val="007D2B4E"/>
    <w:rsid w:val="007D304D"/>
    <w:rsid w:val="007D3F25"/>
    <w:rsid w:val="007D4DFA"/>
    <w:rsid w:val="007D518F"/>
    <w:rsid w:val="007D5E44"/>
    <w:rsid w:val="007D6C10"/>
    <w:rsid w:val="007D7388"/>
    <w:rsid w:val="007D74F3"/>
    <w:rsid w:val="007D786D"/>
    <w:rsid w:val="007E0559"/>
    <w:rsid w:val="007E2355"/>
    <w:rsid w:val="007E24FB"/>
    <w:rsid w:val="007E2635"/>
    <w:rsid w:val="007E2B1D"/>
    <w:rsid w:val="007E3806"/>
    <w:rsid w:val="007E3EAA"/>
    <w:rsid w:val="007E4EBD"/>
    <w:rsid w:val="007E5E52"/>
    <w:rsid w:val="007E6D8A"/>
    <w:rsid w:val="007E772A"/>
    <w:rsid w:val="007E7749"/>
    <w:rsid w:val="007E7761"/>
    <w:rsid w:val="007F1C55"/>
    <w:rsid w:val="007F2539"/>
    <w:rsid w:val="007F327B"/>
    <w:rsid w:val="007F441F"/>
    <w:rsid w:val="007F4627"/>
    <w:rsid w:val="007F6B18"/>
    <w:rsid w:val="007F6ED1"/>
    <w:rsid w:val="007F74A7"/>
    <w:rsid w:val="007F7653"/>
    <w:rsid w:val="00800196"/>
    <w:rsid w:val="00800FDF"/>
    <w:rsid w:val="0080188B"/>
    <w:rsid w:val="00804650"/>
    <w:rsid w:val="00804A44"/>
    <w:rsid w:val="00804A68"/>
    <w:rsid w:val="00805896"/>
    <w:rsid w:val="00806A3D"/>
    <w:rsid w:val="00806C11"/>
    <w:rsid w:val="00806CE2"/>
    <w:rsid w:val="008103DB"/>
    <w:rsid w:val="00811332"/>
    <w:rsid w:val="00811F29"/>
    <w:rsid w:val="00814609"/>
    <w:rsid w:val="00814C2A"/>
    <w:rsid w:val="008161D6"/>
    <w:rsid w:val="008179C4"/>
    <w:rsid w:val="00821F9D"/>
    <w:rsid w:val="00822C2B"/>
    <w:rsid w:val="00824469"/>
    <w:rsid w:val="00824E4C"/>
    <w:rsid w:val="00826975"/>
    <w:rsid w:val="0083028F"/>
    <w:rsid w:val="008308E4"/>
    <w:rsid w:val="00832E91"/>
    <w:rsid w:val="008348D9"/>
    <w:rsid w:val="00834C69"/>
    <w:rsid w:val="00835036"/>
    <w:rsid w:val="00835734"/>
    <w:rsid w:val="00835960"/>
    <w:rsid w:val="00837356"/>
    <w:rsid w:val="0084051F"/>
    <w:rsid w:val="00840C36"/>
    <w:rsid w:val="00840FEB"/>
    <w:rsid w:val="008414D6"/>
    <w:rsid w:val="00842297"/>
    <w:rsid w:val="008438AC"/>
    <w:rsid w:val="00845817"/>
    <w:rsid w:val="00845C32"/>
    <w:rsid w:val="0084676D"/>
    <w:rsid w:val="008467E1"/>
    <w:rsid w:val="00847776"/>
    <w:rsid w:val="008524C5"/>
    <w:rsid w:val="00852C17"/>
    <w:rsid w:val="0085329A"/>
    <w:rsid w:val="00853E2E"/>
    <w:rsid w:val="0085571C"/>
    <w:rsid w:val="00855989"/>
    <w:rsid w:val="00861305"/>
    <w:rsid w:val="008621F5"/>
    <w:rsid w:val="008635DD"/>
    <w:rsid w:val="00865E74"/>
    <w:rsid w:val="00866655"/>
    <w:rsid w:val="008677CA"/>
    <w:rsid w:val="008701F2"/>
    <w:rsid w:val="00870AA4"/>
    <w:rsid w:val="00870AFC"/>
    <w:rsid w:val="0087208A"/>
    <w:rsid w:val="00873706"/>
    <w:rsid w:val="00875605"/>
    <w:rsid w:val="00876977"/>
    <w:rsid w:val="00877019"/>
    <w:rsid w:val="008774F0"/>
    <w:rsid w:val="00877A99"/>
    <w:rsid w:val="00880BDC"/>
    <w:rsid w:val="008827C2"/>
    <w:rsid w:val="00885272"/>
    <w:rsid w:val="00885CD0"/>
    <w:rsid w:val="00885CE3"/>
    <w:rsid w:val="008863EF"/>
    <w:rsid w:val="0088693D"/>
    <w:rsid w:val="00886DD9"/>
    <w:rsid w:val="0089017F"/>
    <w:rsid w:val="00891F33"/>
    <w:rsid w:val="00892A8E"/>
    <w:rsid w:val="00894268"/>
    <w:rsid w:val="00895125"/>
    <w:rsid w:val="00895567"/>
    <w:rsid w:val="00895984"/>
    <w:rsid w:val="00895D36"/>
    <w:rsid w:val="008972DB"/>
    <w:rsid w:val="008A08C1"/>
    <w:rsid w:val="008A14A2"/>
    <w:rsid w:val="008A1D40"/>
    <w:rsid w:val="008A2081"/>
    <w:rsid w:val="008A2162"/>
    <w:rsid w:val="008A3155"/>
    <w:rsid w:val="008A38AE"/>
    <w:rsid w:val="008A3A83"/>
    <w:rsid w:val="008A4140"/>
    <w:rsid w:val="008A5ADC"/>
    <w:rsid w:val="008A77B6"/>
    <w:rsid w:val="008B094D"/>
    <w:rsid w:val="008B2846"/>
    <w:rsid w:val="008B2BE0"/>
    <w:rsid w:val="008B30B4"/>
    <w:rsid w:val="008B43D1"/>
    <w:rsid w:val="008B55B9"/>
    <w:rsid w:val="008B565E"/>
    <w:rsid w:val="008C06F7"/>
    <w:rsid w:val="008C2EB5"/>
    <w:rsid w:val="008C2F19"/>
    <w:rsid w:val="008C3E5D"/>
    <w:rsid w:val="008C6AD2"/>
    <w:rsid w:val="008D05C8"/>
    <w:rsid w:val="008D0817"/>
    <w:rsid w:val="008D0844"/>
    <w:rsid w:val="008D0969"/>
    <w:rsid w:val="008D09F5"/>
    <w:rsid w:val="008D2664"/>
    <w:rsid w:val="008D2AC1"/>
    <w:rsid w:val="008D54A9"/>
    <w:rsid w:val="008D69ED"/>
    <w:rsid w:val="008D7106"/>
    <w:rsid w:val="008D770E"/>
    <w:rsid w:val="008E1B7F"/>
    <w:rsid w:val="008E23CC"/>
    <w:rsid w:val="008E68BB"/>
    <w:rsid w:val="008F0AE3"/>
    <w:rsid w:val="008F27BD"/>
    <w:rsid w:val="008F2922"/>
    <w:rsid w:val="008F3291"/>
    <w:rsid w:val="008F46D3"/>
    <w:rsid w:val="008F53F7"/>
    <w:rsid w:val="008F5B64"/>
    <w:rsid w:val="008F7900"/>
    <w:rsid w:val="00900AE5"/>
    <w:rsid w:val="00900D69"/>
    <w:rsid w:val="009055CF"/>
    <w:rsid w:val="00905E20"/>
    <w:rsid w:val="009060A0"/>
    <w:rsid w:val="00906B45"/>
    <w:rsid w:val="00906C02"/>
    <w:rsid w:val="00907B45"/>
    <w:rsid w:val="00907C0A"/>
    <w:rsid w:val="009157C3"/>
    <w:rsid w:val="00915E01"/>
    <w:rsid w:val="00915EFC"/>
    <w:rsid w:val="00917388"/>
    <w:rsid w:val="00921881"/>
    <w:rsid w:val="009219E8"/>
    <w:rsid w:val="00926798"/>
    <w:rsid w:val="00930C2F"/>
    <w:rsid w:val="00931E6D"/>
    <w:rsid w:val="009336F1"/>
    <w:rsid w:val="00933A42"/>
    <w:rsid w:val="00933E3A"/>
    <w:rsid w:val="0093417D"/>
    <w:rsid w:val="00935962"/>
    <w:rsid w:val="00936319"/>
    <w:rsid w:val="009404C0"/>
    <w:rsid w:val="0094059D"/>
    <w:rsid w:val="00940F4B"/>
    <w:rsid w:val="00941445"/>
    <w:rsid w:val="0094198F"/>
    <w:rsid w:val="009425EB"/>
    <w:rsid w:val="00943E67"/>
    <w:rsid w:val="00944B25"/>
    <w:rsid w:val="0094505A"/>
    <w:rsid w:val="00946654"/>
    <w:rsid w:val="00951396"/>
    <w:rsid w:val="00953472"/>
    <w:rsid w:val="00953894"/>
    <w:rsid w:val="00954785"/>
    <w:rsid w:val="009547E2"/>
    <w:rsid w:val="00954912"/>
    <w:rsid w:val="00955102"/>
    <w:rsid w:val="00955764"/>
    <w:rsid w:val="00956ACC"/>
    <w:rsid w:val="0095737C"/>
    <w:rsid w:val="009606BF"/>
    <w:rsid w:val="00961DB3"/>
    <w:rsid w:val="00961F3C"/>
    <w:rsid w:val="009632B6"/>
    <w:rsid w:val="009639DF"/>
    <w:rsid w:val="0096412F"/>
    <w:rsid w:val="00964D2E"/>
    <w:rsid w:val="00967C77"/>
    <w:rsid w:val="009709E4"/>
    <w:rsid w:val="00971D1A"/>
    <w:rsid w:val="00971F60"/>
    <w:rsid w:val="00974213"/>
    <w:rsid w:val="0097491D"/>
    <w:rsid w:val="00974E13"/>
    <w:rsid w:val="009762BA"/>
    <w:rsid w:val="00976525"/>
    <w:rsid w:val="009766DD"/>
    <w:rsid w:val="009776A0"/>
    <w:rsid w:val="00980B96"/>
    <w:rsid w:val="0098178E"/>
    <w:rsid w:val="00983D0A"/>
    <w:rsid w:val="009851BC"/>
    <w:rsid w:val="009856CB"/>
    <w:rsid w:val="00987197"/>
    <w:rsid w:val="009900FF"/>
    <w:rsid w:val="00992037"/>
    <w:rsid w:val="009924A4"/>
    <w:rsid w:val="00993F1A"/>
    <w:rsid w:val="009940B8"/>
    <w:rsid w:val="009943AE"/>
    <w:rsid w:val="00995381"/>
    <w:rsid w:val="00997CB2"/>
    <w:rsid w:val="009A0298"/>
    <w:rsid w:val="009A08F0"/>
    <w:rsid w:val="009A09F9"/>
    <w:rsid w:val="009A2518"/>
    <w:rsid w:val="009A2891"/>
    <w:rsid w:val="009A2B6C"/>
    <w:rsid w:val="009A3B62"/>
    <w:rsid w:val="009A4024"/>
    <w:rsid w:val="009A498B"/>
    <w:rsid w:val="009A56D9"/>
    <w:rsid w:val="009A5F76"/>
    <w:rsid w:val="009A798D"/>
    <w:rsid w:val="009B03EA"/>
    <w:rsid w:val="009B052D"/>
    <w:rsid w:val="009B1310"/>
    <w:rsid w:val="009B234A"/>
    <w:rsid w:val="009B3585"/>
    <w:rsid w:val="009B447F"/>
    <w:rsid w:val="009B63B3"/>
    <w:rsid w:val="009B6472"/>
    <w:rsid w:val="009B68AA"/>
    <w:rsid w:val="009C0EB4"/>
    <w:rsid w:val="009C1003"/>
    <w:rsid w:val="009C1956"/>
    <w:rsid w:val="009C2699"/>
    <w:rsid w:val="009C2B26"/>
    <w:rsid w:val="009C4468"/>
    <w:rsid w:val="009C4F42"/>
    <w:rsid w:val="009D01FC"/>
    <w:rsid w:val="009D137D"/>
    <w:rsid w:val="009D211C"/>
    <w:rsid w:val="009D337A"/>
    <w:rsid w:val="009D38E4"/>
    <w:rsid w:val="009D3D99"/>
    <w:rsid w:val="009D4161"/>
    <w:rsid w:val="009D43A5"/>
    <w:rsid w:val="009D43F2"/>
    <w:rsid w:val="009D4E9D"/>
    <w:rsid w:val="009E040A"/>
    <w:rsid w:val="009E083F"/>
    <w:rsid w:val="009E227D"/>
    <w:rsid w:val="009E298A"/>
    <w:rsid w:val="009E3B8B"/>
    <w:rsid w:val="009E4483"/>
    <w:rsid w:val="009E5B5E"/>
    <w:rsid w:val="009F02C1"/>
    <w:rsid w:val="009F1448"/>
    <w:rsid w:val="009F15CE"/>
    <w:rsid w:val="009F3581"/>
    <w:rsid w:val="009F3911"/>
    <w:rsid w:val="009F4C3E"/>
    <w:rsid w:val="009F5355"/>
    <w:rsid w:val="009F5437"/>
    <w:rsid w:val="009F708A"/>
    <w:rsid w:val="009F7574"/>
    <w:rsid w:val="009F7FCD"/>
    <w:rsid w:val="00A003D9"/>
    <w:rsid w:val="00A01949"/>
    <w:rsid w:val="00A03C36"/>
    <w:rsid w:val="00A03DFF"/>
    <w:rsid w:val="00A040B5"/>
    <w:rsid w:val="00A041F3"/>
    <w:rsid w:val="00A05171"/>
    <w:rsid w:val="00A0532A"/>
    <w:rsid w:val="00A07B52"/>
    <w:rsid w:val="00A102C4"/>
    <w:rsid w:val="00A11018"/>
    <w:rsid w:val="00A11A5F"/>
    <w:rsid w:val="00A125F9"/>
    <w:rsid w:val="00A12C71"/>
    <w:rsid w:val="00A14075"/>
    <w:rsid w:val="00A16EE8"/>
    <w:rsid w:val="00A17FC6"/>
    <w:rsid w:val="00A23A36"/>
    <w:rsid w:val="00A26620"/>
    <w:rsid w:val="00A31AD6"/>
    <w:rsid w:val="00A31BE7"/>
    <w:rsid w:val="00A32BD3"/>
    <w:rsid w:val="00A35EAF"/>
    <w:rsid w:val="00A36AEB"/>
    <w:rsid w:val="00A37A6A"/>
    <w:rsid w:val="00A41376"/>
    <w:rsid w:val="00A4275D"/>
    <w:rsid w:val="00A439D6"/>
    <w:rsid w:val="00A444E6"/>
    <w:rsid w:val="00A44C87"/>
    <w:rsid w:val="00A47AA0"/>
    <w:rsid w:val="00A50B21"/>
    <w:rsid w:val="00A50EE2"/>
    <w:rsid w:val="00A517B8"/>
    <w:rsid w:val="00A524D0"/>
    <w:rsid w:val="00A52568"/>
    <w:rsid w:val="00A52FE5"/>
    <w:rsid w:val="00A54009"/>
    <w:rsid w:val="00A541AE"/>
    <w:rsid w:val="00A55136"/>
    <w:rsid w:val="00A602CB"/>
    <w:rsid w:val="00A60508"/>
    <w:rsid w:val="00A613C0"/>
    <w:rsid w:val="00A61B0F"/>
    <w:rsid w:val="00A61CA8"/>
    <w:rsid w:val="00A63769"/>
    <w:rsid w:val="00A64030"/>
    <w:rsid w:val="00A64B65"/>
    <w:rsid w:val="00A658B5"/>
    <w:rsid w:val="00A65FB2"/>
    <w:rsid w:val="00A6633F"/>
    <w:rsid w:val="00A669AE"/>
    <w:rsid w:val="00A710E5"/>
    <w:rsid w:val="00A71704"/>
    <w:rsid w:val="00A7185C"/>
    <w:rsid w:val="00A7206E"/>
    <w:rsid w:val="00A724C5"/>
    <w:rsid w:val="00A72844"/>
    <w:rsid w:val="00A73167"/>
    <w:rsid w:val="00A73557"/>
    <w:rsid w:val="00A73970"/>
    <w:rsid w:val="00A759B1"/>
    <w:rsid w:val="00A76606"/>
    <w:rsid w:val="00A80199"/>
    <w:rsid w:val="00A80C38"/>
    <w:rsid w:val="00A82D8A"/>
    <w:rsid w:val="00A83DCB"/>
    <w:rsid w:val="00A8734C"/>
    <w:rsid w:val="00A87B37"/>
    <w:rsid w:val="00A905EC"/>
    <w:rsid w:val="00A90CE2"/>
    <w:rsid w:val="00A9162C"/>
    <w:rsid w:val="00A91BEC"/>
    <w:rsid w:val="00A92361"/>
    <w:rsid w:val="00A92CF5"/>
    <w:rsid w:val="00A959B6"/>
    <w:rsid w:val="00A95E02"/>
    <w:rsid w:val="00A9673A"/>
    <w:rsid w:val="00A967B5"/>
    <w:rsid w:val="00AA0E89"/>
    <w:rsid w:val="00AA3744"/>
    <w:rsid w:val="00AA41A0"/>
    <w:rsid w:val="00AA4541"/>
    <w:rsid w:val="00AA4997"/>
    <w:rsid w:val="00AA53E8"/>
    <w:rsid w:val="00AA61B7"/>
    <w:rsid w:val="00AB0123"/>
    <w:rsid w:val="00AB0E0D"/>
    <w:rsid w:val="00AB1905"/>
    <w:rsid w:val="00AB1D84"/>
    <w:rsid w:val="00AB2CF5"/>
    <w:rsid w:val="00AB2E49"/>
    <w:rsid w:val="00AB46AF"/>
    <w:rsid w:val="00AB4D84"/>
    <w:rsid w:val="00AB5CAA"/>
    <w:rsid w:val="00AB729C"/>
    <w:rsid w:val="00AC19B5"/>
    <w:rsid w:val="00AC1E6D"/>
    <w:rsid w:val="00AC2BB2"/>
    <w:rsid w:val="00AC4CD8"/>
    <w:rsid w:val="00AC4DDE"/>
    <w:rsid w:val="00AC7912"/>
    <w:rsid w:val="00AD0543"/>
    <w:rsid w:val="00AD0A78"/>
    <w:rsid w:val="00AD10A7"/>
    <w:rsid w:val="00AD1112"/>
    <w:rsid w:val="00AD495D"/>
    <w:rsid w:val="00AD5B07"/>
    <w:rsid w:val="00AD5DE0"/>
    <w:rsid w:val="00AD71E6"/>
    <w:rsid w:val="00AD7D26"/>
    <w:rsid w:val="00AE0596"/>
    <w:rsid w:val="00AE403A"/>
    <w:rsid w:val="00AE4EAC"/>
    <w:rsid w:val="00AE68A9"/>
    <w:rsid w:val="00AF0562"/>
    <w:rsid w:val="00AF12CB"/>
    <w:rsid w:val="00AF2232"/>
    <w:rsid w:val="00AF41D5"/>
    <w:rsid w:val="00AF42FC"/>
    <w:rsid w:val="00AF49FE"/>
    <w:rsid w:val="00AF615B"/>
    <w:rsid w:val="00AF62B0"/>
    <w:rsid w:val="00B0026D"/>
    <w:rsid w:val="00B02E4A"/>
    <w:rsid w:val="00B038AB"/>
    <w:rsid w:val="00B03CBF"/>
    <w:rsid w:val="00B03F07"/>
    <w:rsid w:val="00B04463"/>
    <w:rsid w:val="00B05E97"/>
    <w:rsid w:val="00B062FD"/>
    <w:rsid w:val="00B06656"/>
    <w:rsid w:val="00B104EF"/>
    <w:rsid w:val="00B11274"/>
    <w:rsid w:val="00B1257E"/>
    <w:rsid w:val="00B1324B"/>
    <w:rsid w:val="00B141F0"/>
    <w:rsid w:val="00B14BB3"/>
    <w:rsid w:val="00B151BB"/>
    <w:rsid w:val="00B15523"/>
    <w:rsid w:val="00B16358"/>
    <w:rsid w:val="00B2036D"/>
    <w:rsid w:val="00B20AC5"/>
    <w:rsid w:val="00B212A2"/>
    <w:rsid w:val="00B21461"/>
    <w:rsid w:val="00B217E9"/>
    <w:rsid w:val="00B2254D"/>
    <w:rsid w:val="00B24D52"/>
    <w:rsid w:val="00B25605"/>
    <w:rsid w:val="00B26579"/>
    <w:rsid w:val="00B26A70"/>
    <w:rsid w:val="00B2707B"/>
    <w:rsid w:val="00B278F7"/>
    <w:rsid w:val="00B27F8E"/>
    <w:rsid w:val="00B323B9"/>
    <w:rsid w:val="00B34BB0"/>
    <w:rsid w:val="00B35D56"/>
    <w:rsid w:val="00B4028D"/>
    <w:rsid w:val="00B40E2C"/>
    <w:rsid w:val="00B42A75"/>
    <w:rsid w:val="00B441AC"/>
    <w:rsid w:val="00B449FF"/>
    <w:rsid w:val="00B4644E"/>
    <w:rsid w:val="00B46856"/>
    <w:rsid w:val="00B4777A"/>
    <w:rsid w:val="00B50A84"/>
    <w:rsid w:val="00B50CE4"/>
    <w:rsid w:val="00B50CFB"/>
    <w:rsid w:val="00B51A76"/>
    <w:rsid w:val="00B51EB3"/>
    <w:rsid w:val="00B52CD6"/>
    <w:rsid w:val="00B54203"/>
    <w:rsid w:val="00B55068"/>
    <w:rsid w:val="00B559D8"/>
    <w:rsid w:val="00B55ECB"/>
    <w:rsid w:val="00B56349"/>
    <w:rsid w:val="00B56BEF"/>
    <w:rsid w:val="00B57065"/>
    <w:rsid w:val="00B57EBE"/>
    <w:rsid w:val="00B57EEB"/>
    <w:rsid w:val="00B6097D"/>
    <w:rsid w:val="00B61F03"/>
    <w:rsid w:val="00B629B6"/>
    <w:rsid w:val="00B632F1"/>
    <w:rsid w:val="00B64BE2"/>
    <w:rsid w:val="00B64FE3"/>
    <w:rsid w:val="00B65879"/>
    <w:rsid w:val="00B6588C"/>
    <w:rsid w:val="00B65DFD"/>
    <w:rsid w:val="00B667E3"/>
    <w:rsid w:val="00B678B1"/>
    <w:rsid w:val="00B7024D"/>
    <w:rsid w:val="00B7175B"/>
    <w:rsid w:val="00B71F2F"/>
    <w:rsid w:val="00B72B0E"/>
    <w:rsid w:val="00B760CF"/>
    <w:rsid w:val="00B768CE"/>
    <w:rsid w:val="00B80703"/>
    <w:rsid w:val="00B8146D"/>
    <w:rsid w:val="00B81B20"/>
    <w:rsid w:val="00B831E4"/>
    <w:rsid w:val="00B85A8E"/>
    <w:rsid w:val="00B86AFA"/>
    <w:rsid w:val="00B872D7"/>
    <w:rsid w:val="00B91322"/>
    <w:rsid w:val="00B9257B"/>
    <w:rsid w:val="00B93A1C"/>
    <w:rsid w:val="00B947AF"/>
    <w:rsid w:val="00B97D40"/>
    <w:rsid w:val="00BA0D0C"/>
    <w:rsid w:val="00BA20D2"/>
    <w:rsid w:val="00BA2C92"/>
    <w:rsid w:val="00BA360A"/>
    <w:rsid w:val="00BA3C9B"/>
    <w:rsid w:val="00BA51A4"/>
    <w:rsid w:val="00BA68FB"/>
    <w:rsid w:val="00BA6AF5"/>
    <w:rsid w:val="00BA7080"/>
    <w:rsid w:val="00BA745A"/>
    <w:rsid w:val="00BB07B9"/>
    <w:rsid w:val="00BB0971"/>
    <w:rsid w:val="00BB0ADF"/>
    <w:rsid w:val="00BB202E"/>
    <w:rsid w:val="00BB226F"/>
    <w:rsid w:val="00BB44DE"/>
    <w:rsid w:val="00BB497A"/>
    <w:rsid w:val="00BB5036"/>
    <w:rsid w:val="00BB54EC"/>
    <w:rsid w:val="00BB77FF"/>
    <w:rsid w:val="00BC0225"/>
    <w:rsid w:val="00BC0530"/>
    <w:rsid w:val="00BC28B7"/>
    <w:rsid w:val="00BC2A80"/>
    <w:rsid w:val="00BC5C1D"/>
    <w:rsid w:val="00BC6182"/>
    <w:rsid w:val="00BC61F2"/>
    <w:rsid w:val="00BC6672"/>
    <w:rsid w:val="00BC687F"/>
    <w:rsid w:val="00BC758F"/>
    <w:rsid w:val="00BC7DD4"/>
    <w:rsid w:val="00BC7ECA"/>
    <w:rsid w:val="00BD0C9A"/>
    <w:rsid w:val="00BD1F1C"/>
    <w:rsid w:val="00BD206B"/>
    <w:rsid w:val="00BD2166"/>
    <w:rsid w:val="00BD24D9"/>
    <w:rsid w:val="00BD26BE"/>
    <w:rsid w:val="00BD2D7A"/>
    <w:rsid w:val="00BD54AA"/>
    <w:rsid w:val="00BD6045"/>
    <w:rsid w:val="00BD66CE"/>
    <w:rsid w:val="00BD68DB"/>
    <w:rsid w:val="00BD742C"/>
    <w:rsid w:val="00BD7D90"/>
    <w:rsid w:val="00BD7EAA"/>
    <w:rsid w:val="00BE0CE5"/>
    <w:rsid w:val="00BE3401"/>
    <w:rsid w:val="00BE3501"/>
    <w:rsid w:val="00BE5141"/>
    <w:rsid w:val="00BE5F42"/>
    <w:rsid w:val="00BE6E50"/>
    <w:rsid w:val="00BE703A"/>
    <w:rsid w:val="00BF1F1E"/>
    <w:rsid w:val="00BF2399"/>
    <w:rsid w:val="00BF2908"/>
    <w:rsid w:val="00BF33DA"/>
    <w:rsid w:val="00BF5A50"/>
    <w:rsid w:val="00BF5F47"/>
    <w:rsid w:val="00BF611B"/>
    <w:rsid w:val="00BF6EA6"/>
    <w:rsid w:val="00BF738F"/>
    <w:rsid w:val="00C000B2"/>
    <w:rsid w:val="00C01B4C"/>
    <w:rsid w:val="00C02177"/>
    <w:rsid w:val="00C02292"/>
    <w:rsid w:val="00C0388E"/>
    <w:rsid w:val="00C03D9E"/>
    <w:rsid w:val="00C048DE"/>
    <w:rsid w:val="00C05650"/>
    <w:rsid w:val="00C06073"/>
    <w:rsid w:val="00C06535"/>
    <w:rsid w:val="00C068F7"/>
    <w:rsid w:val="00C07D3B"/>
    <w:rsid w:val="00C102FD"/>
    <w:rsid w:val="00C10A97"/>
    <w:rsid w:val="00C11597"/>
    <w:rsid w:val="00C1169A"/>
    <w:rsid w:val="00C123BB"/>
    <w:rsid w:val="00C1373F"/>
    <w:rsid w:val="00C13EDC"/>
    <w:rsid w:val="00C14BD5"/>
    <w:rsid w:val="00C14DF6"/>
    <w:rsid w:val="00C153F9"/>
    <w:rsid w:val="00C16CA4"/>
    <w:rsid w:val="00C17B04"/>
    <w:rsid w:val="00C2015A"/>
    <w:rsid w:val="00C206AF"/>
    <w:rsid w:val="00C21884"/>
    <w:rsid w:val="00C23BE6"/>
    <w:rsid w:val="00C2482A"/>
    <w:rsid w:val="00C27B08"/>
    <w:rsid w:val="00C27BA0"/>
    <w:rsid w:val="00C30366"/>
    <w:rsid w:val="00C32046"/>
    <w:rsid w:val="00C334C9"/>
    <w:rsid w:val="00C34620"/>
    <w:rsid w:val="00C358EC"/>
    <w:rsid w:val="00C35CF6"/>
    <w:rsid w:val="00C35E58"/>
    <w:rsid w:val="00C366D4"/>
    <w:rsid w:val="00C40377"/>
    <w:rsid w:val="00C40C1C"/>
    <w:rsid w:val="00C41716"/>
    <w:rsid w:val="00C41E22"/>
    <w:rsid w:val="00C45026"/>
    <w:rsid w:val="00C4522F"/>
    <w:rsid w:val="00C472E7"/>
    <w:rsid w:val="00C507F6"/>
    <w:rsid w:val="00C509D5"/>
    <w:rsid w:val="00C50B79"/>
    <w:rsid w:val="00C51324"/>
    <w:rsid w:val="00C51B75"/>
    <w:rsid w:val="00C528D2"/>
    <w:rsid w:val="00C5291A"/>
    <w:rsid w:val="00C52DB4"/>
    <w:rsid w:val="00C53716"/>
    <w:rsid w:val="00C560DB"/>
    <w:rsid w:val="00C56877"/>
    <w:rsid w:val="00C56D23"/>
    <w:rsid w:val="00C5772A"/>
    <w:rsid w:val="00C57BEA"/>
    <w:rsid w:val="00C57D87"/>
    <w:rsid w:val="00C57E33"/>
    <w:rsid w:val="00C6181D"/>
    <w:rsid w:val="00C61DCC"/>
    <w:rsid w:val="00C638D4"/>
    <w:rsid w:val="00C63D9A"/>
    <w:rsid w:val="00C63EF8"/>
    <w:rsid w:val="00C64959"/>
    <w:rsid w:val="00C64E38"/>
    <w:rsid w:val="00C656A4"/>
    <w:rsid w:val="00C6697D"/>
    <w:rsid w:val="00C66D24"/>
    <w:rsid w:val="00C67057"/>
    <w:rsid w:val="00C671CE"/>
    <w:rsid w:val="00C67DE7"/>
    <w:rsid w:val="00C706D3"/>
    <w:rsid w:val="00C7148A"/>
    <w:rsid w:val="00C714A6"/>
    <w:rsid w:val="00C72624"/>
    <w:rsid w:val="00C752C9"/>
    <w:rsid w:val="00C77D1E"/>
    <w:rsid w:val="00C817CF"/>
    <w:rsid w:val="00C821E4"/>
    <w:rsid w:val="00C828C4"/>
    <w:rsid w:val="00C82A1F"/>
    <w:rsid w:val="00C82D63"/>
    <w:rsid w:val="00C83E66"/>
    <w:rsid w:val="00C85600"/>
    <w:rsid w:val="00C85CEB"/>
    <w:rsid w:val="00C85D17"/>
    <w:rsid w:val="00C87D9B"/>
    <w:rsid w:val="00C91DF6"/>
    <w:rsid w:val="00C93AD6"/>
    <w:rsid w:val="00C94A15"/>
    <w:rsid w:val="00C95FCD"/>
    <w:rsid w:val="00C962BC"/>
    <w:rsid w:val="00CA00B9"/>
    <w:rsid w:val="00CA0397"/>
    <w:rsid w:val="00CA1042"/>
    <w:rsid w:val="00CA195B"/>
    <w:rsid w:val="00CA1B02"/>
    <w:rsid w:val="00CA24CB"/>
    <w:rsid w:val="00CA3877"/>
    <w:rsid w:val="00CA3C19"/>
    <w:rsid w:val="00CA44CC"/>
    <w:rsid w:val="00CA59E0"/>
    <w:rsid w:val="00CA59F8"/>
    <w:rsid w:val="00CA6D85"/>
    <w:rsid w:val="00CA7BF2"/>
    <w:rsid w:val="00CB1412"/>
    <w:rsid w:val="00CB3D84"/>
    <w:rsid w:val="00CB4144"/>
    <w:rsid w:val="00CB5840"/>
    <w:rsid w:val="00CB5CF0"/>
    <w:rsid w:val="00CB5F42"/>
    <w:rsid w:val="00CB703F"/>
    <w:rsid w:val="00CB7327"/>
    <w:rsid w:val="00CB75F5"/>
    <w:rsid w:val="00CC048C"/>
    <w:rsid w:val="00CC059D"/>
    <w:rsid w:val="00CC0CD6"/>
    <w:rsid w:val="00CC13C0"/>
    <w:rsid w:val="00CC1A12"/>
    <w:rsid w:val="00CC26F5"/>
    <w:rsid w:val="00CC4255"/>
    <w:rsid w:val="00CC6042"/>
    <w:rsid w:val="00CC6109"/>
    <w:rsid w:val="00CC7F0F"/>
    <w:rsid w:val="00CD1458"/>
    <w:rsid w:val="00CD20E7"/>
    <w:rsid w:val="00CD3488"/>
    <w:rsid w:val="00CD3EDE"/>
    <w:rsid w:val="00CD5DF4"/>
    <w:rsid w:val="00CD6329"/>
    <w:rsid w:val="00CD65A0"/>
    <w:rsid w:val="00CE0A64"/>
    <w:rsid w:val="00CE5AAC"/>
    <w:rsid w:val="00CE79A1"/>
    <w:rsid w:val="00CF113C"/>
    <w:rsid w:val="00CF1B3C"/>
    <w:rsid w:val="00CF1F34"/>
    <w:rsid w:val="00CF23EB"/>
    <w:rsid w:val="00CF3E2D"/>
    <w:rsid w:val="00CF47B8"/>
    <w:rsid w:val="00CF5561"/>
    <w:rsid w:val="00CF575F"/>
    <w:rsid w:val="00CF58E2"/>
    <w:rsid w:val="00CF5E04"/>
    <w:rsid w:val="00CF656A"/>
    <w:rsid w:val="00CF75AA"/>
    <w:rsid w:val="00CF7BA7"/>
    <w:rsid w:val="00D0102F"/>
    <w:rsid w:val="00D01B24"/>
    <w:rsid w:val="00D02C04"/>
    <w:rsid w:val="00D03942"/>
    <w:rsid w:val="00D05AEC"/>
    <w:rsid w:val="00D06F5A"/>
    <w:rsid w:val="00D076E1"/>
    <w:rsid w:val="00D07A09"/>
    <w:rsid w:val="00D07AE2"/>
    <w:rsid w:val="00D103ED"/>
    <w:rsid w:val="00D116ED"/>
    <w:rsid w:val="00D119EE"/>
    <w:rsid w:val="00D12FB1"/>
    <w:rsid w:val="00D132AD"/>
    <w:rsid w:val="00D14732"/>
    <w:rsid w:val="00D15E81"/>
    <w:rsid w:val="00D15ED9"/>
    <w:rsid w:val="00D25711"/>
    <w:rsid w:val="00D25A82"/>
    <w:rsid w:val="00D2616D"/>
    <w:rsid w:val="00D26F63"/>
    <w:rsid w:val="00D27345"/>
    <w:rsid w:val="00D2773C"/>
    <w:rsid w:val="00D27EB7"/>
    <w:rsid w:val="00D32E1D"/>
    <w:rsid w:val="00D33FE2"/>
    <w:rsid w:val="00D35C47"/>
    <w:rsid w:val="00D36C35"/>
    <w:rsid w:val="00D36E4D"/>
    <w:rsid w:val="00D379E8"/>
    <w:rsid w:val="00D37AA6"/>
    <w:rsid w:val="00D40FED"/>
    <w:rsid w:val="00D41CCE"/>
    <w:rsid w:val="00D41EA3"/>
    <w:rsid w:val="00D437CB"/>
    <w:rsid w:val="00D44A18"/>
    <w:rsid w:val="00D459CA"/>
    <w:rsid w:val="00D461A2"/>
    <w:rsid w:val="00D46539"/>
    <w:rsid w:val="00D46680"/>
    <w:rsid w:val="00D4707E"/>
    <w:rsid w:val="00D4735A"/>
    <w:rsid w:val="00D4740A"/>
    <w:rsid w:val="00D476ED"/>
    <w:rsid w:val="00D5038E"/>
    <w:rsid w:val="00D50543"/>
    <w:rsid w:val="00D50965"/>
    <w:rsid w:val="00D5097B"/>
    <w:rsid w:val="00D51DB0"/>
    <w:rsid w:val="00D535BD"/>
    <w:rsid w:val="00D54599"/>
    <w:rsid w:val="00D55AA0"/>
    <w:rsid w:val="00D56D8A"/>
    <w:rsid w:val="00D57D18"/>
    <w:rsid w:val="00D57DA7"/>
    <w:rsid w:val="00D60149"/>
    <w:rsid w:val="00D63EA4"/>
    <w:rsid w:val="00D660CC"/>
    <w:rsid w:val="00D6614D"/>
    <w:rsid w:val="00D67120"/>
    <w:rsid w:val="00D70DC6"/>
    <w:rsid w:val="00D7218A"/>
    <w:rsid w:val="00D72B8C"/>
    <w:rsid w:val="00D741B4"/>
    <w:rsid w:val="00D75610"/>
    <w:rsid w:val="00D75B7C"/>
    <w:rsid w:val="00D75EB9"/>
    <w:rsid w:val="00D7622D"/>
    <w:rsid w:val="00D76565"/>
    <w:rsid w:val="00D77747"/>
    <w:rsid w:val="00D80711"/>
    <w:rsid w:val="00D810A5"/>
    <w:rsid w:val="00D81420"/>
    <w:rsid w:val="00D81427"/>
    <w:rsid w:val="00D81B1F"/>
    <w:rsid w:val="00D81B5E"/>
    <w:rsid w:val="00D846AB"/>
    <w:rsid w:val="00D85401"/>
    <w:rsid w:val="00D905EE"/>
    <w:rsid w:val="00D90AAD"/>
    <w:rsid w:val="00D90ADD"/>
    <w:rsid w:val="00D91582"/>
    <w:rsid w:val="00D91A36"/>
    <w:rsid w:val="00D92719"/>
    <w:rsid w:val="00D93583"/>
    <w:rsid w:val="00D93FC7"/>
    <w:rsid w:val="00D941D0"/>
    <w:rsid w:val="00D9437F"/>
    <w:rsid w:val="00D9613B"/>
    <w:rsid w:val="00D96FB6"/>
    <w:rsid w:val="00D971E8"/>
    <w:rsid w:val="00D97292"/>
    <w:rsid w:val="00DA10FA"/>
    <w:rsid w:val="00DA4C0D"/>
    <w:rsid w:val="00DA7E12"/>
    <w:rsid w:val="00DB0614"/>
    <w:rsid w:val="00DB0BC5"/>
    <w:rsid w:val="00DB326C"/>
    <w:rsid w:val="00DB35F8"/>
    <w:rsid w:val="00DB3C52"/>
    <w:rsid w:val="00DB423B"/>
    <w:rsid w:val="00DB5232"/>
    <w:rsid w:val="00DB577C"/>
    <w:rsid w:val="00DB5E34"/>
    <w:rsid w:val="00DB64EF"/>
    <w:rsid w:val="00DB702F"/>
    <w:rsid w:val="00DB7F59"/>
    <w:rsid w:val="00DC029E"/>
    <w:rsid w:val="00DC1325"/>
    <w:rsid w:val="00DC2B16"/>
    <w:rsid w:val="00DC3C6E"/>
    <w:rsid w:val="00DC43A7"/>
    <w:rsid w:val="00DC4468"/>
    <w:rsid w:val="00DC5B37"/>
    <w:rsid w:val="00DC70EB"/>
    <w:rsid w:val="00DD1EB0"/>
    <w:rsid w:val="00DD1F47"/>
    <w:rsid w:val="00DD290B"/>
    <w:rsid w:val="00DD3F3B"/>
    <w:rsid w:val="00DD3FFA"/>
    <w:rsid w:val="00DD752D"/>
    <w:rsid w:val="00DD76BA"/>
    <w:rsid w:val="00DD7A53"/>
    <w:rsid w:val="00DD7CC8"/>
    <w:rsid w:val="00DE0D4F"/>
    <w:rsid w:val="00DE20EE"/>
    <w:rsid w:val="00DE2824"/>
    <w:rsid w:val="00DE38E6"/>
    <w:rsid w:val="00DE3BB7"/>
    <w:rsid w:val="00DE412C"/>
    <w:rsid w:val="00DE4815"/>
    <w:rsid w:val="00DE49BE"/>
    <w:rsid w:val="00DE4B73"/>
    <w:rsid w:val="00DE551B"/>
    <w:rsid w:val="00DE57E1"/>
    <w:rsid w:val="00DE646A"/>
    <w:rsid w:val="00DF0F03"/>
    <w:rsid w:val="00DF1B4B"/>
    <w:rsid w:val="00DF279B"/>
    <w:rsid w:val="00DF2891"/>
    <w:rsid w:val="00DF3663"/>
    <w:rsid w:val="00DF4158"/>
    <w:rsid w:val="00DF5867"/>
    <w:rsid w:val="00DF6097"/>
    <w:rsid w:val="00DF6ABF"/>
    <w:rsid w:val="00DF6F6B"/>
    <w:rsid w:val="00E0091E"/>
    <w:rsid w:val="00E02846"/>
    <w:rsid w:val="00E02933"/>
    <w:rsid w:val="00E02A2B"/>
    <w:rsid w:val="00E039D1"/>
    <w:rsid w:val="00E03C5A"/>
    <w:rsid w:val="00E04D2B"/>
    <w:rsid w:val="00E058EC"/>
    <w:rsid w:val="00E06685"/>
    <w:rsid w:val="00E100D9"/>
    <w:rsid w:val="00E10A7A"/>
    <w:rsid w:val="00E1135F"/>
    <w:rsid w:val="00E11804"/>
    <w:rsid w:val="00E132B4"/>
    <w:rsid w:val="00E1351E"/>
    <w:rsid w:val="00E15E86"/>
    <w:rsid w:val="00E16530"/>
    <w:rsid w:val="00E20F76"/>
    <w:rsid w:val="00E2106C"/>
    <w:rsid w:val="00E23665"/>
    <w:rsid w:val="00E24553"/>
    <w:rsid w:val="00E257BB"/>
    <w:rsid w:val="00E2732A"/>
    <w:rsid w:val="00E306B5"/>
    <w:rsid w:val="00E30FFC"/>
    <w:rsid w:val="00E31033"/>
    <w:rsid w:val="00E31AA8"/>
    <w:rsid w:val="00E32519"/>
    <w:rsid w:val="00E33AAB"/>
    <w:rsid w:val="00E34FCA"/>
    <w:rsid w:val="00E35840"/>
    <w:rsid w:val="00E35F1B"/>
    <w:rsid w:val="00E3637B"/>
    <w:rsid w:val="00E37CA2"/>
    <w:rsid w:val="00E41A32"/>
    <w:rsid w:val="00E41B28"/>
    <w:rsid w:val="00E43B1B"/>
    <w:rsid w:val="00E44C57"/>
    <w:rsid w:val="00E4643F"/>
    <w:rsid w:val="00E5083F"/>
    <w:rsid w:val="00E50BEB"/>
    <w:rsid w:val="00E516A2"/>
    <w:rsid w:val="00E51876"/>
    <w:rsid w:val="00E5225E"/>
    <w:rsid w:val="00E52AB4"/>
    <w:rsid w:val="00E5320A"/>
    <w:rsid w:val="00E534F8"/>
    <w:rsid w:val="00E5350E"/>
    <w:rsid w:val="00E53ED9"/>
    <w:rsid w:val="00E54D06"/>
    <w:rsid w:val="00E5523D"/>
    <w:rsid w:val="00E553E1"/>
    <w:rsid w:val="00E55A16"/>
    <w:rsid w:val="00E55A5D"/>
    <w:rsid w:val="00E56FF8"/>
    <w:rsid w:val="00E57090"/>
    <w:rsid w:val="00E57988"/>
    <w:rsid w:val="00E579DB"/>
    <w:rsid w:val="00E57D4E"/>
    <w:rsid w:val="00E6064D"/>
    <w:rsid w:val="00E60B68"/>
    <w:rsid w:val="00E615B0"/>
    <w:rsid w:val="00E61A7A"/>
    <w:rsid w:val="00E628AB"/>
    <w:rsid w:val="00E62FAC"/>
    <w:rsid w:val="00E6338A"/>
    <w:rsid w:val="00E67A44"/>
    <w:rsid w:val="00E7012A"/>
    <w:rsid w:val="00E70C06"/>
    <w:rsid w:val="00E713C8"/>
    <w:rsid w:val="00E725D3"/>
    <w:rsid w:val="00E74A12"/>
    <w:rsid w:val="00E74F46"/>
    <w:rsid w:val="00E755E3"/>
    <w:rsid w:val="00E77A3D"/>
    <w:rsid w:val="00E82379"/>
    <w:rsid w:val="00E827C2"/>
    <w:rsid w:val="00E82CEB"/>
    <w:rsid w:val="00E833F4"/>
    <w:rsid w:val="00E8356D"/>
    <w:rsid w:val="00E83CE6"/>
    <w:rsid w:val="00E84AA0"/>
    <w:rsid w:val="00E87B6D"/>
    <w:rsid w:val="00E87B9B"/>
    <w:rsid w:val="00E87C3F"/>
    <w:rsid w:val="00E91671"/>
    <w:rsid w:val="00E91924"/>
    <w:rsid w:val="00E919B2"/>
    <w:rsid w:val="00E91D1D"/>
    <w:rsid w:val="00E91D53"/>
    <w:rsid w:val="00E92674"/>
    <w:rsid w:val="00E92705"/>
    <w:rsid w:val="00E92D89"/>
    <w:rsid w:val="00E9416B"/>
    <w:rsid w:val="00E9435F"/>
    <w:rsid w:val="00E94CE8"/>
    <w:rsid w:val="00E96628"/>
    <w:rsid w:val="00E96794"/>
    <w:rsid w:val="00E972E2"/>
    <w:rsid w:val="00EA108A"/>
    <w:rsid w:val="00EA114C"/>
    <w:rsid w:val="00EA1AFB"/>
    <w:rsid w:val="00EA1E6C"/>
    <w:rsid w:val="00EA25BE"/>
    <w:rsid w:val="00EA2DD9"/>
    <w:rsid w:val="00EA4305"/>
    <w:rsid w:val="00EA5B8C"/>
    <w:rsid w:val="00EA6E39"/>
    <w:rsid w:val="00EB0CF7"/>
    <w:rsid w:val="00EB28CB"/>
    <w:rsid w:val="00EB2EFF"/>
    <w:rsid w:val="00EB2F1B"/>
    <w:rsid w:val="00EB478D"/>
    <w:rsid w:val="00EB4E99"/>
    <w:rsid w:val="00EB6EC6"/>
    <w:rsid w:val="00EC127E"/>
    <w:rsid w:val="00EC2560"/>
    <w:rsid w:val="00EC431B"/>
    <w:rsid w:val="00EC4ED2"/>
    <w:rsid w:val="00EC4FAA"/>
    <w:rsid w:val="00EC52C6"/>
    <w:rsid w:val="00EC672C"/>
    <w:rsid w:val="00EC699B"/>
    <w:rsid w:val="00EC6ED5"/>
    <w:rsid w:val="00EC7A8E"/>
    <w:rsid w:val="00ED08BF"/>
    <w:rsid w:val="00ED0AD4"/>
    <w:rsid w:val="00ED0E9A"/>
    <w:rsid w:val="00ED0EE9"/>
    <w:rsid w:val="00ED1B14"/>
    <w:rsid w:val="00ED2346"/>
    <w:rsid w:val="00ED2B9E"/>
    <w:rsid w:val="00ED2FDF"/>
    <w:rsid w:val="00ED3574"/>
    <w:rsid w:val="00ED43A8"/>
    <w:rsid w:val="00ED4502"/>
    <w:rsid w:val="00ED7B75"/>
    <w:rsid w:val="00ED7F4F"/>
    <w:rsid w:val="00EE21E4"/>
    <w:rsid w:val="00EE3803"/>
    <w:rsid w:val="00EE387C"/>
    <w:rsid w:val="00EE3BAC"/>
    <w:rsid w:val="00EE4148"/>
    <w:rsid w:val="00EE5233"/>
    <w:rsid w:val="00EE56F5"/>
    <w:rsid w:val="00EE5EBC"/>
    <w:rsid w:val="00EE60E5"/>
    <w:rsid w:val="00EF0699"/>
    <w:rsid w:val="00EF0E71"/>
    <w:rsid w:val="00EF14C7"/>
    <w:rsid w:val="00EF17F1"/>
    <w:rsid w:val="00EF24B8"/>
    <w:rsid w:val="00EF41EA"/>
    <w:rsid w:val="00EF4E38"/>
    <w:rsid w:val="00EF4F02"/>
    <w:rsid w:val="00EF608A"/>
    <w:rsid w:val="00F01F2A"/>
    <w:rsid w:val="00F023A4"/>
    <w:rsid w:val="00F02B06"/>
    <w:rsid w:val="00F04D2A"/>
    <w:rsid w:val="00F05A90"/>
    <w:rsid w:val="00F07103"/>
    <w:rsid w:val="00F1017D"/>
    <w:rsid w:val="00F10D86"/>
    <w:rsid w:val="00F127DB"/>
    <w:rsid w:val="00F140BE"/>
    <w:rsid w:val="00F140D0"/>
    <w:rsid w:val="00F14CF0"/>
    <w:rsid w:val="00F14D0F"/>
    <w:rsid w:val="00F161A7"/>
    <w:rsid w:val="00F16EA6"/>
    <w:rsid w:val="00F1719B"/>
    <w:rsid w:val="00F206A1"/>
    <w:rsid w:val="00F20960"/>
    <w:rsid w:val="00F20BA8"/>
    <w:rsid w:val="00F20FF5"/>
    <w:rsid w:val="00F210A0"/>
    <w:rsid w:val="00F2119F"/>
    <w:rsid w:val="00F21819"/>
    <w:rsid w:val="00F22BC3"/>
    <w:rsid w:val="00F23290"/>
    <w:rsid w:val="00F249C2"/>
    <w:rsid w:val="00F25051"/>
    <w:rsid w:val="00F27ECF"/>
    <w:rsid w:val="00F318B8"/>
    <w:rsid w:val="00F3254E"/>
    <w:rsid w:val="00F33241"/>
    <w:rsid w:val="00F34A54"/>
    <w:rsid w:val="00F3699B"/>
    <w:rsid w:val="00F37C3E"/>
    <w:rsid w:val="00F404E1"/>
    <w:rsid w:val="00F41113"/>
    <w:rsid w:val="00F422F5"/>
    <w:rsid w:val="00F43276"/>
    <w:rsid w:val="00F447D5"/>
    <w:rsid w:val="00F44C1A"/>
    <w:rsid w:val="00F4537D"/>
    <w:rsid w:val="00F4593B"/>
    <w:rsid w:val="00F46190"/>
    <w:rsid w:val="00F462F8"/>
    <w:rsid w:val="00F5025C"/>
    <w:rsid w:val="00F50D61"/>
    <w:rsid w:val="00F511A3"/>
    <w:rsid w:val="00F519A6"/>
    <w:rsid w:val="00F5202C"/>
    <w:rsid w:val="00F529D5"/>
    <w:rsid w:val="00F52A83"/>
    <w:rsid w:val="00F53174"/>
    <w:rsid w:val="00F53A68"/>
    <w:rsid w:val="00F54DB0"/>
    <w:rsid w:val="00F5501F"/>
    <w:rsid w:val="00F55A7A"/>
    <w:rsid w:val="00F55D0B"/>
    <w:rsid w:val="00F55FBE"/>
    <w:rsid w:val="00F56C93"/>
    <w:rsid w:val="00F5781C"/>
    <w:rsid w:val="00F5784D"/>
    <w:rsid w:val="00F61483"/>
    <w:rsid w:val="00F62AD1"/>
    <w:rsid w:val="00F6352F"/>
    <w:rsid w:val="00F64818"/>
    <w:rsid w:val="00F66936"/>
    <w:rsid w:val="00F67901"/>
    <w:rsid w:val="00F67A39"/>
    <w:rsid w:val="00F67FDF"/>
    <w:rsid w:val="00F71791"/>
    <w:rsid w:val="00F72D71"/>
    <w:rsid w:val="00F74373"/>
    <w:rsid w:val="00F744D1"/>
    <w:rsid w:val="00F744DF"/>
    <w:rsid w:val="00F7485D"/>
    <w:rsid w:val="00F7787D"/>
    <w:rsid w:val="00F801D8"/>
    <w:rsid w:val="00F80B66"/>
    <w:rsid w:val="00F80D49"/>
    <w:rsid w:val="00F81C4D"/>
    <w:rsid w:val="00F846A1"/>
    <w:rsid w:val="00F84D1E"/>
    <w:rsid w:val="00F86884"/>
    <w:rsid w:val="00F87AEC"/>
    <w:rsid w:val="00F90A17"/>
    <w:rsid w:val="00F9114C"/>
    <w:rsid w:val="00F915BB"/>
    <w:rsid w:val="00F91928"/>
    <w:rsid w:val="00F92F20"/>
    <w:rsid w:val="00F932B7"/>
    <w:rsid w:val="00F93B13"/>
    <w:rsid w:val="00F94D8A"/>
    <w:rsid w:val="00F97A95"/>
    <w:rsid w:val="00F97BA5"/>
    <w:rsid w:val="00FA0720"/>
    <w:rsid w:val="00FA15B3"/>
    <w:rsid w:val="00FA28B9"/>
    <w:rsid w:val="00FA2AFA"/>
    <w:rsid w:val="00FA4631"/>
    <w:rsid w:val="00FA4C2A"/>
    <w:rsid w:val="00FA694F"/>
    <w:rsid w:val="00FA7079"/>
    <w:rsid w:val="00FA749E"/>
    <w:rsid w:val="00FA76B8"/>
    <w:rsid w:val="00FA77CD"/>
    <w:rsid w:val="00FB10C5"/>
    <w:rsid w:val="00FB286F"/>
    <w:rsid w:val="00FB2DEA"/>
    <w:rsid w:val="00FB4530"/>
    <w:rsid w:val="00FB5187"/>
    <w:rsid w:val="00FC0790"/>
    <w:rsid w:val="00FC0876"/>
    <w:rsid w:val="00FC09CA"/>
    <w:rsid w:val="00FC1EE0"/>
    <w:rsid w:val="00FC3EDA"/>
    <w:rsid w:val="00FC57FA"/>
    <w:rsid w:val="00FC7CD9"/>
    <w:rsid w:val="00FD0B04"/>
    <w:rsid w:val="00FD0CDA"/>
    <w:rsid w:val="00FD195A"/>
    <w:rsid w:val="00FD2DC7"/>
    <w:rsid w:val="00FD4BAC"/>
    <w:rsid w:val="00FD4FCC"/>
    <w:rsid w:val="00FD74D0"/>
    <w:rsid w:val="00FD7F9C"/>
    <w:rsid w:val="00FE07D9"/>
    <w:rsid w:val="00FE0D2B"/>
    <w:rsid w:val="00FE1171"/>
    <w:rsid w:val="00FE1DFC"/>
    <w:rsid w:val="00FE2D3B"/>
    <w:rsid w:val="00FE3743"/>
    <w:rsid w:val="00FE6B8E"/>
    <w:rsid w:val="00FE72A5"/>
    <w:rsid w:val="00FE7727"/>
    <w:rsid w:val="00FE7B7C"/>
    <w:rsid w:val="00FE7E5C"/>
    <w:rsid w:val="00FF01CD"/>
    <w:rsid w:val="00FF25E3"/>
    <w:rsid w:val="00FF3CA4"/>
    <w:rsid w:val="00FF4729"/>
    <w:rsid w:val="00FF4BD7"/>
    <w:rsid w:val="00FF5030"/>
    <w:rsid w:val="00FF5990"/>
    <w:rsid w:val="00FF7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_x0000_s1338">
          <o:proxy start="" idref="#_x0000_s1301" connectloc="1"/>
          <o:proxy end="" idref="#_x0000_s1336" connectloc="1"/>
        </o:r>
        <o:r id="V:Rule10" type="connector" idref="#_x0000_s13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DB"/>
    <w:rPr>
      <w:rFonts w:ascii="Times New Roman" w:eastAsia="Times New Roman" w:hAnsi="Times New Roman"/>
      <w:sz w:val="24"/>
      <w:szCs w:val="24"/>
    </w:rPr>
  </w:style>
  <w:style w:type="paragraph" w:styleId="1">
    <w:name w:val="heading 1"/>
    <w:basedOn w:val="a"/>
    <w:next w:val="a"/>
    <w:link w:val="10"/>
    <w:qFormat/>
    <w:rsid w:val="00BD68DB"/>
    <w:pPr>
      <w:keepNext/>
      <w:keepLines/>
      <w:suppressAutoHyphens/>
      <w:spacing w:before="480" w:line="276" w:lineRule="auto"/>
      <w:jc w:val="both"/>
      <w:outlineLvl w:val="0"/>
    </w:pPr>
    <w:rPr>
      <w:b/>
      <w:bCs/>
      <w:color w:val="365F91"/>
      <w:sz w:val="40"/>
      <w:szCs w:val="28"/>
      <w:lang w:eastAsia="ar-SA"/>
    </w:rPr>
  </w:style>
  <w:style w:type="paragraph" w:styleId="2">
    <w:name w:val="heading 2"/>
    <w:basedOn w:val="a"/>
    <w:next w:val="a"/>
    <w:link w:val="20"/>
    <w:unhideWhenUsed/>
    <w:qFormat/>
    <w:rsid w:val="00F25051"/>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42754A"/>
    <w:pPr>
      <w:keepNext/>
      <w:spacing w:before="240" w:after="60"/>
      <w:outlineLvl w:val="2"/>
    </w:pPr>
    <w:rPr>
      <w:rFonts w:ascii="Cambria" w:hAnsi="Cambria"/>
      <w:b/>
      <w:bCs/>
      <w:sz w:val="26"/>
      <w:szCs w:val="26"/>
    </w:rPr>
  </w:style>
  <w:style w:type="paragraph" w:styleId="4">
    <w:name w:val="heading 4"/>
    <w:basedOn w:val="a"/>
    <w:next w:val="a"/>
    <w:link w:val="40"/>
    <w:qFormat/>
    <w:rsid w:val="0042754A"/>
    <w:pPr>
      <w:keepNext/>
      <w:numPr>
        <w:numId w:val="16"/>
      </w:numPr>
      <w:tabs>
        <w:tab w:val="num" w:pos="0"/>
      </w:tabs>
      <w:ind w:left="0" w:firstLine="0"/>
      <w:jc w:val="center"/>
      <w:outlineLvl w:val="3"/>
    </w:pPr>
    <w:rPr>
      <w:b/>
      <w:sz w:val="28"/>
    </w:rPr>
  </w:style>
  <w:style w:type="paragraph" w:styleId="5">
    <w:name w:val="heading 5"/>
    <w:basedOn w:val="a"/>
    <w:next w:val="a"/>
    <w:link w:val="50"/>
    <w:unhideWhenUsed/>
    <w:qFormat/>
    <w:rsid w:val="0042754A"/>
    <w:pPr>
      <w:spacing w:before="240" w:after="60"/>
      <w:outlineLvl w:val="4"/>
    </w:pPr>
    <w:rPr>
      <w:rFonts w:ascii="Calibri" w:hAnsi="Calibri"/>
      <w:b/>
      <w:bCs/>
      <w:i/>
      <w:iCs/>
      <w:sz w:val="26"/>
      <w:szCs w:val="26"/>
    </w:rPr>
  </w:style>
  <w:style w:type="paragraph" w:styleId="6">
    <w:name w:val="heading 6"/>
    <w:basedOn w:val="a"/>
    <w:next w:val="a"/>
    <w:link w:val="60"/>
    <w:qFormat/>
    <w:rsid w:val="0042754A"/>
    <w:pPr>
      <w:keepNext/>
      <w:jc w:val="center"/>
      <w:outlineLvl w:val="5"/>
    </w:pPr>
    <w:rPr>
      <w:b/>
      <w:sz w:val="20"/>
    </w:rPr>
  </w:style>
  <w:style w:type="paragraph" w:styleId="7">
    <w:name w:val="heading 7"/>
    <w:basedOn w:val="a"/>
    <w:next w:val="a"/>
    <w:link w:val="70"/>
    <w:qFormat/>
    <w:rsid w:val="0042754A"/>
    <w:pPr>
      <w:keepNext/>
      <w:jc w:val="both"/>
      <w:outlineLvl w:val="6"/>
    </w:pPr>
    <w:rPr>
      <w:b/>
    </w:rPr>
  </w:style>
  <w:style w:type="paragraph" w:styleId="8">
    <w:name w:val="heading 8"/>
    <w:basedOn w:val="a"/>
    <w:next w:val="a"/>
    <w:link w:val="80"/>
    <w:qFormat/>
    <w:rsid w:val="0042754A"/>
    <w:pPr>
      <w:keepNext/>
      <w:numPr>
        <w:numId w:val="19"/>
      </w:numPr>
      <w:jc w:val="center"/>
      <w:outlineLvl w:val="7"/>
    </w:pPr>
    <w:rPr>
      <w:b/>
    </w:rPr>
  </w:style>
  <w:style w:type="paragraph" w:styleId="9">
    <w:name w:val="heading 9"/>
    <w:basedOn w:val="a"/>
    <w:next w:val="a"/>
    <w:link w:val="90"/>
    <w:unhideWhenUsed/>
    <w:qFormat/>
    <w:rsid w:val="00BD68D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68DB"/>
    <w:rPr>
      <w:rFonts w:ascii="Times New Roman" w:eastAsia="Times New Roman" w:hAnsi="Times New Roman" w:cs="Times New Roman"/>
      <w:b/>
      <w:bCs/>
      <w:color w:val="365F91"/>
      <w:sz w:val="40"/>
      <w:szCs w:val="28"/>
      <w:lang w:eastAsia="ar-SA"/>
    </w:rPr>
  </w:style>
  <w:style w:type="character" w:customStyle="1" w:styleId="90">
    <w:name w:val="Заголовок 9 Знак"/>
    <w:basedOn w:val="a0"/>
    <w:link w:val="9"/>
    <w:uiPriority w:val="9"/>
    <w:semiHidden/>
    <w:rsid w:val="00BD68DB"/>
    <w:rPr>
      <w:rFonts w:ascii="Cambria" w:eastAsia="Times New Roman" w:hAnsi="Cambria" w:cs="Times New Roman"/>
      <w:lang w:eastAsia="ru-RU"/>
    </w:rPr>
  </w:style>
  <w:style w:type="paragraph" w:customStyle="1" w:styleId="ConsPlusTitle">
    <w:name w:val="ConsPlusTitle"/>
    <w:uiPriority w:val="99"/>
    <w:rsid w:val="00BD68DB"/>
    <w:pPr>
      <w:suppressAutoHyphens/>
      <w:autoSpaceDE w:val="0"/>
    </w:pPr>
    <w:rPr>
      <w:rFonts w:ascii="Arial" w:eastAsia="Arial" w:hAnsi="Arial" w:cs="Arial"/>
      <w:b/>
      <w:bCs/>
      <w:lang w:eastAsia="ar-SA"/>
    </w:rPr>
  </w:style>
  <w:style w:type="paragraph" w:styleId="a3">
    <w:name w:val="No Spacing"/>
    <w:link w:val="a4"/>
    <w:uiPriority w:val="1"/>
    <w:qFormat/>
    <w:rsid w:val="00BD68DB"/>
    <w:rPr>
      <w:rFonts w:eastAsia="Times New Roman" w:cs="Calibri"/>
      <w:sz w:val="22"/>
      <w:szCs w:val="22"/>
    </w:rPr>
  </w:style>
  <w:style w:type="character" w:customStyle="1" w:styleId="a4">
    <w:name w:val="Без интервала Знак"/>
    <w:basedOn w:val="a0"/>
    <w:link w:val="a3"/>
    <w:uiPriority w:val="1"/>
    <w:locked/>
    <w:rsid w:val="00BD68DB"/>
    <w:rPr>
      <w:rFonts w:eastAsia="Times New Roman" w:cs="Calibri"/>
      <w:sz w:val="22"/>
      <w:szCs w:val="22"/>
      <w:lang w:val="ru-RU" w:eastAsia="ru-RU" w:bidi="ar-SA"/>
    </w:rPr>
  </w:style>
  <w:style w:type="paragraph" w:customStyle="1" w:styleId="ConsPlusNonformat">
    <w:name w:val="ConsPlusNonformat"/>
    <w:rsid w:val="00BD68DB"/>
    <w:pPr>
      <w:widowControl w:val="0"/>
      <w:autoSpaceDE w:val="0"/>
      <w:autoSpaceDN w:val="0"/>
      <w:adjustRightInd w:val="0"/>
    </w:pPr>
    <w:rPr>
      <w:rFonts w:ascii="Courier New" w:eastAsia="Times New Roman" w:hAnsi="Courier New" w:cs="Courier New"/>
    </w:rPr>
  </w:style>
  <w:style w:type="character" w:customStyle="1" w:styleId="consplusnormal">
    <w:name w:val="consplusnormal"/>
    <w:basedOn w:val="a0"/>
    <w:rsid w:val="00BD68DB"/>
  </w:style>
  <w:style w:type="paragraph" w:styleId="a5">
    <w:name w:val="Balloon Text"/>
    <w:basedOn w:val="a"/>
    <w:link w:val="a6"/>
    <w:uiPriority w:val="99"/>
    <w:semiHidden/>
    <w:unhideWhenUsed/>
    <w:rsid w:val="00BD68DB"/>
    <w:rPr>
      <w:rFonts w:ascii="Tahoma" w:hAnsi="Tahoma" w:cs="Tahoma"/>
      <w:sz w:val="16"/>
      <w:szCs w:val="16"/>
    </w:rPr>
  </w:style>
  <w:style w:type="character" w:customStyle="1" w:styleId="a6">
    <w:name w:val="Текст выноски Знак"/>
    <w:basedOn w:val="a0"/>
    <w:link w:val="a5"/>
    <w:uiPriority w:val="99"/>
    <w:semiHidden/>
    <w:rsid w:val="00BD68DB"/>
    <w:rPr>
      <w:rFonts w:ascii="Tahoma" w:eastAsia="Times New Roman" w:hAnsi="Tahoma" w:cs="Tahoma"/>
      <w:sz w:val="16"/>
      <w:szCs w:val="16"/>
      <w:lang w:eastAsia="ru-RU"/>
    </w:rPr>
  </w:style>
  <w:style w:type="paragraph" w:styleId="a7">
    <w:name w:val="Body Text Indent"/>
    <w:basedOn w:val="a"/>
    <w:link w:val="a8"/>
    <w:rsid w:val="00BD68DB"/>
    <w:pPr>
      <w:ind w:left="1800"/>
      <w:jc w:val="both"/>
    </w:pPr>
  </w:style>
  <w:style w:type="character" w:customStyle="1" w:styleId="a8">
    <w:name w:val="Основной текст с отступом Знак"/>
    <w:basedOn w:val="a0"/>
    <w:link w:val="a7"/>
    <w:rsid w:val="00BD68DB"/>
    <w:rPr>
      <w:rFonts w:ascii="Times New Roman" w:eastAsia="Times New Roman" w:hAnsi="Times New Roman" w:cs="Times New Roman"/>
      <w:sz w:val="24"/>
      <w:szCs w:val="24"/>
      <w:lang w:eastAsia="ru-RU"/>
    </w:rPr>
  </w:style>
  <w:style w:type="paragraph" w:styleId="21">
    <w:name w:val="Body Text 2"/>
    <w:basedOn w:val="a"/>
    <w:link w:val="22"/>
    <w:rsid w:val="00BD68DB"/>
    <w:pPr>
      <w:jc w:val="both"/>
    </w:pPr>
    <w:rPr>
      <w:sz w:val="28"/>
    </w:rPr>
  </w:style>
  <w:style w:type="character" w:customStyle="1" w:styleId="22">
    <w:name w:val="Основной текст 2 Знак"/>
    <w:basedOn w:val="a0"/>
    <w:link w:val="21"/>
    <w:rsid w:val="00BD68DB"/>
    <w:rPr>
      <w:rFonts w:ascii="Times New Roman" w:eastAsia="Times New Roman" w:hAnsi="Times New Roman" w:cs="Times New Roman"/>
      <w:sz w:val="28"/>
      <w:szCs w:val="24"/>
      <w:lang w:eastAsia="ru-RU"/>
    </w:rPr>
  </w:style>
  <w:style w:type="paragraph" w:customStyle="1" w:styleId="ConsPlusDocList">
    <w:name w:val="  ConsPlusDocList"/>
    <w:next w:val="a"/>
    <w:rsid w:val="00BD68DB"/>
    <w:pPr>
      <w:widowControl w:val="0"/>
      <w:suppressAutoHyphens/>
      <w:autoSpaceDE w:val="0"/>
    </w:pPr>
    <w:rPr>
      <w:rFonts w:ascii="Arial" w:eastAsia="Arial" w:hAnsi="Arial" w:cs="Arial"/>
      <w:kern w:val="1"/>
      <w:lang w:eastAsia="hi-IN" w:bidi="hi-IN"/>
    </w:rPr>
  </w:style>
  <w:style w:type="paragraph" w:customStyle="1" w:styleId="ConsPlusTitle0">
    <w:name w:val="  ConsPlusTitle"/>
    <w:next w:val="a"/>
    <w:rsid w:val="00BD68DB"/>
    <w:pPr>
      <w:widowControl w:val="0"/>
      <w:suppressAutoHyphens/>
      <w:autoSpaceDE w:val="0"/>
    </w:pPr>
    <w:rPr>
      <w:rFonts w:ascii="Arial" w:eastAsia="Arial" w:hAnsi="Arial" w:cs="Arial"/>
      <w:b/>
      <w:bCs/>
      <w:kern w:val="1"/>
      <w:lang w:eastAsia="hi-IN" w:bidi="hi-IN"/>
    </w:rPr>
  </w:style>
  <w:style w:type="paragraph" w:styleId="a9">
    <w:name w:val="List Paragraph"/>
    <w:basedOn w:val="a"/>
    <w:uiPriority w:val="34"/>
    <w:qFormat/>
    <w:rsid w:val="00BD68DB"/>
    <w:pPr>
      <w:ind w:left="720"/>
      <w:contextualSpacing/>
    </w:pPr>
  </w:style>
  <w:style w:type="paragraph" w:customStyle="1" w:styleId="aa">
    <w:name w:val="Знак Знак Знак Знак Знак Знак Знак"/>
    <w:basedOn w:val="a"/>
    <w:rsid w:val="00BD68DB"/>
    <w:pPr>
      <w:widowControl w:val="0"/>
      <w:adjustRightInd w:val="0"/>
      <w:spacing w:after="160" w:line="240" w:lineRule="exact"/>
      <w:jc w:val="right"/>
    </w:pPr>
    <w:rPr>
      <w:sz w:val="20"/>
      <w:szCs w:val="20"/>
      <w:lang w:val="en-GB" w:eastAsia="en-US"/>
    </w:rPr>
  </w:style>
  <w:style w:type="paragraph" w:customStyle="1" w:styleId="ConsNormal">
    <w:name w:val="ConsNormal"/>
    <w:rsid w:val="00BD68DB"/>
    <w:pPr>
      <w:widowControl w:val="0"/>
      <w:suppressAutoHyphens/>
      <w:overflowPunct w:val="0"/>
      <w:autoSpaceDE w:val="0"/>
      <w:ind w:firstLine="720"/>
      <w:textAlignment w:val="baseline"/>
    </w:pPr>
    <w:rPr>
      <w:rFonts w:ascii="Arial" w:eastAsia="Arial" w:hAnsi="Arial"/>
      <w:kern w:val="1"/>
      <w:lang w:eastAsia="ar-SA"/>
    </w:rPr>
  </w:style>
  <w:style w:type="paragraph" w:customStyle="1" w:styleId="ConsPlusCell">
    <w:name w:val="  ConsPlusCell"/>
    <w:next w:val="a"/>
    <w:rsid w:val="00BD68DB"/>
    <w:pPr>
      <w:widowControl w:val="0"/>
      <w:suppressAutoHyphens/>
      <w:autoSpaceDE w:val="0"/>
    </w:pPr>
    <w:rPr>
      <w:rFonts w:ascii="Arial" w:eastAsia="Arial" w:hAnsi="Arial" w:cs="Arial"/>
      <w:kern w:val="1"/>
      <w:lang w:eastAsia="hi-IN" w:bidi="hi-IN"/>
    </w:rPr>
  </w:style>
  <w:style w:type="paragraph" w:customStyle="1" w:styleId="heading">
    <w:name w:val="heading"/>
    <w:basedOn w:val="a"/>
    <w:rsid w:val="00BD68DB"/>
    <w:pPr>
      <w:shd w:val="clear" w:color="auto" w:fill="CCCCFF"/>
      <w:spacing w:before="100" w:beforeAutospacing="1" w:after="100" w:afterAutospacing="1"/>
    </w:pPr>
    <w:rPr>
      <w:color w:val="000000"/>
    </w:rPr>
  </w:style>
  <w:style w:type="paragraph" w:styleId="ab">
    <w:name w:val="Normal (Web)"/>
    <w:basedOn w:val="a"/>
    <w:rsid w:val="00BD68DB"/>
    <w:pPr>
      <w:spacing w:before="100" w:beforeAutospacing="1" w:after="100" w:afterAutospacing="1"/>
    </w:pPr>
  </w:style>
  <w:style w:type="paragraph" w:customStyle="1" w:styleId="ConsPlusNormal0">
    <w:name w:val="ConsPlusNormal"/>
    <w:rsid w:val="00BD68DB"/>
    <w:pPr>
      <w:widowControl w:val="0"/>
      <w:autoSpaceDE w:val="0"/>
      <w:autoSpaceDN w:val="0"/>
      <w:adjustRightInd w:val="0"/>
    </w:pPr>
    <w:rPr>
      <w:rFonts w:ascii="Arial" w:eastAsia="Times New Roman" w:hAnsi="Arial" w:cs="Arial"/>
    </w:rPr>
  </w:style>
  <w:style w:type="paragraph" w:customStyle="1" w:styleId="Style6">
    <w:name w:val="Style6"/>
    <w:basedOn w:val="a"/>
    <w:uiPriority w:val="99"/>
    <w:rsid w:val="00BD68DB"/>
    <w:pPr>
      <w:widowControl w:val="0"/>
      <w:autoSpaceDE w:val="0"/>
      <w:autoSpaceDN w:val="0"/>
      <w:adjustRightInd w:val="0"/>
      <w:jc w:val="center"/>
    </w:pPr>
    <w:rPr>
      <w:rFonts w:ascii="Calibri" w:hAnsi="Calibri"/>
    </w:rPr>
  </w:style>
  <w:style w:type="paragraph" w:customStyle="1" w:styleId="Style7">
    <w:name w:val="Style7"/>
    <w:basedOn w:val="a"/>
    <w:uiPriority w:val="99"/>
    <w:rsid w:val="00BD68DB"/>
    <w:pPr>
      <w:widowControl w:val="0"/>
      <w:autoSpaceDE w:val="0"/>
      <w:autoSpaceDN w:val="0"/>
      <w:adjustRightInd w:val="0"/>
      <w:spacing w:line="275" w:lineRule="exact"/>
      <w:ind w:firstLine="696"/>
      <w:jc w:val="both"/>
    </w:pPr>
    <w:rPr>
      <w:rFonts w:ascii="Calibri" w:hAnsi="Calibri"/>
    </w:rPr>
  </w:style>
  <w:style w:type="paragraph" w:customStyle="1" w:styleId="Style8">
    <w:name w:val="Style8"/>
    <w:basedOn w:val="a"/>
    <w:uiPriority w:val="99"/>
    <w:rsid w:val="00BD68DB"/>
    <w:pPr>
      <w:widowControl w:val="0"/>
      <w:autoSpaceDE w:val="0"/>
      <w:autoSpaceDN w:val="0"/>
      <w:adjustRightInd w:val="0"/>
      <w:spacing w:line="274" w:lineRule="exact"/>
      <w:ind w:firstLine="701"/>
      <w:jc w:val="both"/>
    </w:pPr>
    <w:rPr>
      <w:rFonts w:ascii="Calibri" w:hAnsi="Calibri"/>
    </w:rPr>
  </w:style>
  <w:style w:type="character" w:customStyle="1" w:styleId="FontStyle11">
    <w:name w:val="Font Style11"/>
    <w:basedOn w:val="a0"/>
    <w:uiPriority w:val="99"/>
    <w:rsid w:val="00BD68DB"/>
    <w:rPr>
      <w:rFonts w:ascii="Times New Roman" w:hAnsi="Times New Roman" w:cs="Times New Roman"/>
      <w:b/>
      <w:bCs/>
      <w:sz w:val="22"/>
      <w:szCs w:val="22"/>
    </w:rPr>
  </w:style>
  <w:style w:type="character" w:customStyle="1" w:styleId="FontStyle13">
    <w:name w:val="Font Style13"/>
    <w:basedOn w:val="a0"/>
    <w:uiPriority w:val="99"/>
    <w:rsid w:val="00BD68DB"/>
    <w:rPr>
      <w:rFonts w:ascii="Times New Roman" w:hAnsi="Times New Roman" w:cs="Times New Roman"/>
      <w:sz w:val="22"/>
      <w:szCs w:val="22"/>
    </w:rPr>
  </w:style>
  <w:style w:type="paragraph" w:customStyle="1" w:styleId="Style4">
    <w:name w:val="Style4"/>
    <w:basedOn w:val="a"/>
    <w:rsid w:val="00BD68DB"/>
    <w:pPr>
      <w:widowControl w:val="0"/>
      <w:autoSpaceDE w:val="0"/>
      <w:autoSpaceDN w:val="0"/>
      <w:adjustRightInd w:val="0"/>
      <w:spacing w:line="274" w:lineRule="exact"/>
      <w:jc w:val="center"/>
    </w:pPr>
    <w:rPr>
      <w:rFonts w:ascii="Calibri" w:hAnsi="Calibri"/>
    </w:rPr>
  </w:style>
  <w:style w:type="paragraph" w:customStyle="1" w:styleId="Style1">
    <w:name w:val="Style1"/>
    <w:basedOn w:val="a"/>
    <w:rsid w:val="00BD68DB"/>
    <w:pPr>
      <w:widowControl w:val="0"/>
      <w:autoSpaceDE w:val="0"/>
      <w:autoSpaceDN w:val="0"/>
      <w:adjustRightInd w:val="0"/>
      <w:spacing w:line="269" w:lineRule="exact"/>
      <w:jc w:val="both"/>
    </w:pPr>
    <w:rPr>
      <w:rFonts w:ascii="Calibri" w:hAnsi="Calibri"/>
    </w:rPr>
  </w:style>
  <w:style w:type="paragraph" w:customStyle="1" w:styleId="Style2">
    <w:name w:val="Style2"/>
    <w:basedOn w:val="a"/>
    <w:rsid w:val="00BD68DB"/>
    <w:pPr>
      <w:widowControl w:val="0"/>
      <w:autoSpaceDE w:val="0"/>
      <w:autoSpaceDN w:val="0"/>
      <w:adjustRightInd w:val="0"/>
      <w:jc w:val="both"/>
    </w:pPr>
    <w:rPr>
      <w:rFonts w:ascii="Calibri" w:hAnsi="Calibri"/>
    </w:rPr>
  </w:style>
  <w:style w:type="table" w:styleId="ac">
    <w:name w:val="Table Grid"/>
    <w:basedOn w:val="a1"/>
    <w:rsid w:val="00BD68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unhideWhenUsed/>
    <w:rsid w:val="00BD68DB"/>
    <w:pPr>
      <w:spacing w:after="120"/>
    </w:pPr>
  </w:style>
  <w:style w:type="character" w:customStyle="1" w:styleId="ae">
    <w:name w:val="Основной текст Знак"/>
    <w:basedOn w:val="a0"/>
    <w:link w:val="ad"/>
    <w:uiPriority w:val="99"/>
    <w:rsid w:val="00BD68DB"/>
    <w:rPr>
      <w:rFonts w:ascii="Times New Roman" w:eastAsia="Times New Roman" w:hAnsi="Times New Roman" w:cs="Times New Roman"/>
      <w:sz w:val="24"/>
      <w:szCs w:val="24"/>
      <w:lang w:eastAsia="ru-RU"/>
    </w:rPr>
  </w:style>
  <w:style w:type="paragraph" w:customStyle="1" w:styleId="af">
    <w:name w:val="Содержимое таблицы"/>
    <w:basedOn w:val="a"/>
    <w:rsid w:val="00BD68DB"/>
    <w:pPr>
      <w:suppressLineNumbers/>
    </w:pPr>
    <w:rPr>
      <w:lang w:eastAsia="ar-SA"/>
    </w:rPr>
  </w:style>
  <w:style w:type="paragraph" w:styleId="af0">
    <w:name w:val="header"/>
    <w:basedOn w:val="a"/>
    <w:link w:val="af1"/>
    <w:uiPriority w:val="99"/>
    <w:rsid w:val="00BD68DB"/>
    <w:pPr>
      <w:tabs>
        <w:tab w:val="center" w:pos="4677"/>
        <w:tab w:val="right" w:pos="9355"/>
      </w:tabs>
    </w:pPr>
  </w:style>
  <w:style w:type="character" w:customStyle="1" w:styleId="af1">
    <w:name w:val="Верхний колонтитул Знак"/>
    <w:basedOn w:val="a0"/>
    <w:link w:val="af0"/>
    <w:uiPriority w:val="99"/>
    <w:rsid w:val="00BD68DB"/>
    <w:rPr>
      <w:rFonts w:ascii="Times New Roman" w:eastAsia="Times New Roman" w:hAnsi="Times New Roman" w:cs="Times New Roman"/>
      <w:sz w:val="24"/>
      <w:szCs w:val="24"/>
      <w:lang w:eastAsia="ru-RU"/>
    </w:rPr>
  </w:style>
  <w:style w:type="character" w:styleId="af2">
    <w:name w:val="page number"/>
    <w:basedOn w:val="a0"/>
    <w:rsid w:val="00BD68DB"/>
  </w:style>
  <w:style w:type="paragraph" w:styleId="af3">
    <w:name w:val="footer"/>
    <w:basedOn w:val="a"/>
    <w:link w:val="af4"/>
    <w:uiPriority w:val="99"/>
    <w:unhideWhenUsed/>
    <w:rsid w:val="00BD68DB"/>
    <w:pPr>
      <w:tabs>
        <w:tab w:val="center" w:pos="4677"/>
        <w:tab w:val="right" w:pos="9355"/>
      </w:tabs>
    </w:pPr>
  </w:style>
  <w:style w:type="character" w:customStyle="1" w:styleId="af4">
    <w:name w:val="Нижний колонтитул Знак"/>
    <w:basedOn w:val="a0"/>
    <w:link w:val="af3"/>
    <w:uiPriority w:val="99"/>
    <w:rsid w:val="00BD68DB"/>
    <w:rPr>
      <w:rFonts w:ascii="Times New Roman" w:eastAsia="Times New Roman" w:hAnsi="Times New Roman" w:cs="Times New Roman"/>
      <w:sz w:val="24"/>
      <w:szCs w:val="24"/>
      <w:lang w:eastAsia="ru-RU"/>
    </w:rPr>
  </w:style>
  <w:style w:type="character" w:styleId="af5">
    <w:name w:val="Hyperlink"/>
    <w:basedOn w:val="a0"/>
    <w:uiPriority w:val="99"/>
    <w:rsid w:val="00BD68DB"/>
    <w:rPr>
      <w:color w:val="0000FF"/>
      <w:u w:val="single"/>
    </w:rPr>
  </w:style>
  <w:style w:type="character" w:customStyle="1" w:styleId="title">
    <w:name w:val="title"/>
    <w:basedOn w:val="a0"/>
    <w:rsid w:val="00BD68DB"/>
  </w:style>
  <w:style w:type="paragraph" w:customStyle="1" w:styleId="Default">
    <w:name w:val="Default"/>
    <w:rsid w:val="00BD68DB"/>
    <w:pPr>
      <w:autoSpaceDE w:val="0"/>
      <w:autoSpaceDN w:val="0"/>
      <w:adjustRightInd w:val="0"/>
    </w:pPr>
    <w:rPr>
      <w:rFonts w:ascii="Times New Roman" w:hAnsi="Times New Roman"/>
      <w:color w:val="000000"/>
      <w:sz w:val="24"/>
      <w:szCs w:val="24"/>
      <w:lang w:eastAsia="en-US"/>
    </w:rPr>
  </w:style>
  <w:style w:type="paragraph" w:customStyle="1" w:styleId="af6">
    <w:name w:val="Стиль"/>
    <w:uiPriority w:val="99"/>
    <w:rsid w:val="00BD68DB"/>
    <w:pPr>
      <w:widowControl w:val="0"/>
      <w:autoSpaceDE w:val="0"/>
      <w:autoSpaceDN w:val="0"/>
      <w:adjustRightInd w:val="0"/>
    </w:pPr>
    <w:rPr>
      <w:rFonts w:ascii="Times New Roman" w:eastAsia="Times New Roman" w:hAnsi="Times New Roman"/>
      <w:sz w:val="24"/>
      <w:szCs w:val="24"/>
    </w:rPr>
  </w:style>
  <w:style w:type="paragraph" w:styleId="31">
    <w:name w:val="Body Text Indent 3"/>
    <w:basedOn w:val="a"/>
    <w:link w:val="32"/>
    <w:rsid w:val="00BD68DB"/>
    <w:pPr>
      <w:spacing w:after="120"/>
      <w:ind w:left="283"/>
    </w:pPr>
    <w:rPr>
      <w:sz w:val="16"/>
      <w:szCs w:val="16"/>
    </w:rPr>
  </w:style>
  <w:style w:type="character" w:customStyle="1" w:styleId="32">
    <w:name w:val="Основной текст с отступом 3 Знак"/>
    <w:basedOn w:val="a0"/>
    <w:link w:val="31"/>
    <w:rsid w:val="00BD68DB"/>
    <w:rPr>
      <w:rFonts w:ascii="Times New Roman" w:eastAsia="Times New Roman" w:hAnsi="Times New Roman" w:cs="Times New Roman"/>
      <w:sz w:val="16"/>
      <w:szCs w:val="16"/>
      <w:lang w:eastAsia="ru-RU"/>
    </w:rPr>
  </w:style>
  <w:style w:type="paragraph" w:customStyle="1" w:styleId="ConsPlusNonformat0">
    <w:name w:val="  ConsPlusNonformat"/>
    <w:next w:val="a"/>
    <w:rsid w:val="00BD68DB"/>
    <w:pPr>
      <w:widowControl w:val="0"/>
      <w:suppressAutoHyphens/>
      <w:autoSpaceDE w:val="0"/>
    </w:pPr>
    <w:rPr>
      <w:rFonts w:ascii="Courier New" w:eastAsia="Courier New" w:hAnsi="Courier New" w:cs="Courier New"/>
      <w:kern w:val="1"/>
      <w:lang w:eastAsia="hi-IN" w:bidi="hi-IN"/>
    </w:rPr>
  </w:style>
  <w:style w:type="paragraph" w:customStyle="1" w:styleId="af7">
    <w:name w:val="Номер"/>
    <w:basedOn w:val="a"/>
    <w:uiPriority w:val="99"/>
    <w:rsid w:val="00BD68DB"/>
    <w:pPr>
      <w:jc w:val="center"/>
    </w:pPr>
    <w:rPr>
      <w:sz w:val="28"/>
      <w:szCs w:val="20"/>
    </w:rPr>
  </w:style>
  <w:style w:type="paragraph" w:customStyle="1" w:styleId="11">
    <w:name w:val="Абзац списка1"/>
    <w:basedOn w:val="a"/>
    <w:uiPriority w:val="99"/>
    <w:rsid w:val="00BD68DB"/>
    <w:pPr>
      <w:spacing w:line="360" w:lineRule="atLeast"/>
      <w:ind w:left="720"/>
      <w:contextualSpacing/>
      <w:jc w:val="both"/>
    </w:pPr>
    <w:rPr>
      <w:rFonts w:ascii="Times New Roman CYR" w:hAnsi="Times New Roman CYR"/>
      <w:sz w:val="28"/>
      <w:szCs w:val="20"/>
    </w:rPr>
  </w:style>
  <w:style w:type="character" w:styleId="af8">
    <w:name w:val="Emphasis"/>
    <w:basedOn w:val="a0"/>
    <w:qFormat/>
    <w:rsid w:val="00BD68DB"/>
    <w:rPr>
      <w:i/>
      <w:iCs/>
    </w:rPr>
  </w:style>
  <w:style w:type="paragraph" w:customStyle="1" w:styleId="Normal">
    <w:name w:val="Normal"/>
    <w:rsid w:val="00BD68DB"/>
    <w:pPr>
      <w:widowControl w:val="0"/>
      <w:suppressAutoHyphens/>
      <w:ind w:firstLine="400"/>
      <w:jc w:val="both"/>
    </w:pPr>
    <w:rPr>
      <w:rFonts w:ascii="Times New Roman" w:eastAsia="Arial" w:hAnsi="Times New Roman"/>
      <w:sz w:val="24"/>
      <w:lang w:eastAsia="ar-SA"/>
    </w:rPr>
  </w:style>
  <w:style w:type="paragraph" w:styleId="23">
    <w:name w:val="Body Text Indent 2"/>
    <w:basedOn w:val="a"/>
    <w:link w:val="24"/>
    <w:uiPriority w:val="99"/>
    <w:rsid w:val="00BD68DB"/>
    <w:pPr>
      <w:spacing w:after="120" w:line="480" w:lineRule="auto"/>
      <w:ind w:left="283"/>
    </w:pPr>
    <w:rPr>
      <w:sz w:val="20"/>
      <w:szCs w:val="20"/>
      <w:lang/>
    </w:rPr>
  </w:style>
  <w:style w:type="character" w:customStyle="1" w:styleId="24">
    <w:name w:val="Основной текст с отступом 2 Знак"/>
    <w:basedOn w:val="a0"/>
    <w:link w:val="23"/>
    <w:uiPriority w:val="99"/>
    <w:rsid w:val="00BD68DB"/>
    <w:rPr>
      <w:rFonts w:ascii="Times New Roman" w:eastAsia="Times New Roman" w:hAnsi="Times New Roman" w:cs="Times New Roman"/>
      <w:sz w:val="20"/>
      <w:szCs w:val="20"/>
      <w:lang/>
    </w:rPr>
  </w:style>
  <w:style w:type="paragraph" w:styleId="af9">
    <w:name w:val="Title"/>
    <w:basedOn w:val="a"/>
    <w:link w:val="afa"/>
    <w:qFormat/>
    <w:rsid w:val="00BD68DB"/>
    <w:pPr>
      <w:jc w:val="center"/>
    </w:pPr>
    <w:rPr>
      <w:sz w:val="28"/>
      <w:szCs w:val="20"/>
      <w:lang/>
    </w:rPr>
  </w:style>
  <w:style w:type="character" w:customStyle="1" w:styleId="afa">
    <w:name w:val="Название Знак"/>
    <w:basedOn w:val="a0"/>
    <w:link w:val="af9"/>
    <w:rsid w:val="00BD68DB"/>
    <w:rPr>
      <w:rFonts w:ascii="Times New Roman" w:eastAsia="Times New Roman" w:hAnsi="Times New Roman" w:cs="Times New Roman"/>
      <w:sz w:val="28"/>
      <w:szCs w:val="20"/>
      <w:lang/>
    </w:rPr>
  </w:style>
  <w:style w:type="paragraph" w:customStyle="1" w:styleId="ConsPlusCell0">
    <w:name w:val="ConsPlusCell"/>
    <w:rsid w:val="00BD68DB"/>
    <w:pPr>
      <w:widowControl w:val="0"/>
      <w:suppressAutoHyphens/>
      <w:autoSpaceDE w:val="0"/>
    </w:pPr>
    <w:rPr>
      <w:rFonts w:ascii="Arial" w:eastAsia="SimSun" w:hAnsi="Arial"/>
      <w:lang/>
    </w:rPr>
  </w:style>
  <w:style w:type="character" w:styleId="afb">
    <w:name w:val="Strong"/>
    <w:qFormat/>
    <w:rsid w:val="00BD68DB"/>
    <w:rPr>
      <w:b/>
      <w:bCs/>
    </w:rPr>
  </w:style>
  <w:style w:type="character" w:customStyle="1" w:styleId="-">
    <w:name w:val="Ж-курсив"/>
    <w:rsid w:val="00BD68DB"/>
    <w:rPr>
      <w:b/>
      <w:i/>
    </w:rPr>
  </w:style>
  <w:style w:type="paragraph" w:customStyle="1" w:styleId="ConsPlusDocList0">
    <w:name w:val="ConsPlusDocList"/>
    <w:next w:val="a"/>
    <w:rsid w:val="00BD68DB"/>
    <w:pPr>
      <w:widowControl w:val="0"/>
      <w:suppressAutoHyphens/>
      <w:autoSpaceDE w:val="0"/>
    </w:pPr>
    <w:rPr>
      <w:rFonts w:ascii="Arial" w:eastAsia="Arial" w:hAnsi="Arial" w:cs="Arial"/>
      <w:kern w:val="1"/>
      <w:lang w:eastAsia="hi-IN" w:bidi="hi-IN"/>
    </w:rPr>
  </w:style>
  <w:style w:type="paragraph" w:customStyle="1" w:styleId="afc">
    <w:name w:val="Базовый"/>
    <w:rsid w:val="00BD68DB"/>
    <w:pPr>
      <w:tabs>
        <w:tab w:val="left" w:pos="709"/>
      </w:tabs>
      <w:suppressAutoHyphens/>
      <w:spacing w:line="200" w:lineRule="atLeast"/>
    </w:pPr>
    <w:rPr>
      <w:rFonts w:ascii="Times New Roman" w:eastAsia="Times New Roman" w:hAnsi="Times New Roman"/>
      <w:sz w:val="24"/>
      <w:szCs w:val="24"/>
    </w:rPr>
  </w:style>
  <w:style w:type="paragraph" w:customStyle="1" w:styleId="12">
    <w:name w:val=" Знак Знак Знак Знак Знак Знак1"/>
    <w:basedOn w:val="a"/>
    <w:rsid w:val="00BD68DB"/>
    <w:pPr>
      <w:spacing w:after="160" w:line="240" w:lineRule="exact"/>
    </w:pPr>
    <w:rPr>
      <w:rFonts w:ascii="Verdana" w:hAnsi="Verdana"/>
      <w:sz w:val="20"/>
      <w:szCs w:val="20"/>
      <w:lang w:val="en-US" w:eastAsia="en-US"/>
    </w:rPr>
  </w:style>
  <w:style w:type="numbering" w:styleId="111111">
    <w:name w:val="Outline List 2"/>
    <w:basedOn w:val="a2"/>
    <w:rsid w:val="00BD68DB"/>
    <w:pPr>
      <w:numPr>
        <w:numId w:val="1"/>
      </w:numPr>
    </w:pPr>
  </w:style>
  <w:style w:type="paragraph" w:customStyle="1" w:styleId="afd">
    <w:name w:val=" Знак Знак Знак Знак Знак Знак Знак"/>
    <w:basedOn w:val="a"/>
    <w:rsid w:val="00BD68DB"/>
    <w:pPr>
      <w:widowControl w:val="0"/>
      <w:adjustRightInd w:val="0"/>
      <w:spacing w:after="160" w:line="240" w:lineRule="exact"/>
      <w:jc w:val="right"/>
    </w:pPr>
    <w:rPr>
      <w:sz w:val="20"/>
      <w:szCs w:val="20"/>
      <w:lang w:val="en-GB" w:eastAsia="en-US"/>
    </w:rPr>
  </w:style>
  <w:style w:type="paragraph" w:customStyle="1" w:styleId="Heading0">
    <w:name w:val="Heading"/>
    <w:rsid w:val="00BD68DB"/>
    <w:pPr>
      <w:widowControl w:val="0"/>
      <w:autoSpaceDE w:val="0"/>
      <w:autoSpaceDN w:val="0"/>
      <w:adjustRightInd w:val="0"/>
    </w:pPr>
    <w:rPr>
      <w:rFonts w:ascii="Arial" w:eastAsia="Times New Roman" w:hAnsi="Arial" w:cs="Arial"/>
      <w:b/>
      <w:bCs/>
      <w:sz w:val="22"/>
      <w:szCs w:val="22"/>
    </w:rPr>
  </w:style>
  <w:style w:type="character" w:customStyle="1" w:styleId="FontStyle16">
    <w:name w:val="Font Style16"/>
    <w:rsid w:val="00BD68DB"/>
    <w:rPr>
      <w:rFonts w:ascii="Times New Roman" w:hAnsi="Times New Roman" w:cs="Times New Roman"/>
      <w:sz w:val="24"/>
      <w:szCs w:val="24"/>
    </w:rPr>
  </w:style>
  <w:style w:type="paragraph" w:customStyle="1" w:styleId="afe">
    <w:name w:val="Таблицы (моноширинный)"/>
    <w:basedOn w:val="a"/>
    <w:next w:val="a"/>
    <w:rsid w:val="00BD68DB"/>
    <w:pPr>
      <w:widowControl w:val="0"/>
      <w:autoSpaceDE w:val="0"/>
      <w:autoSpaceDN w:val="0"/>
      <w:adjustRightInd w:val="0"/>
      <w:jc w:val="both"/>
    </w:pPr>
    <w:rPr>
      <w:rFonts w:ascii="Courier New" w:hAnsi="Courier New" w:cs="Courier New"/>
    </w:rPr>
  </w:style>
  <w:style w:type="character" w:styleId="aff">
    <w:name w:val="footnote reference"/>
    <w:basedOn w:val="a0"/>
    <w:semiHidden/>
    <w:rsid w:val="004331C6"/>
    <w:rPr>
      <w:vertAlign w:val="superscript"/>
    </w:rPr>
  </w:style>
  <w:style w:type="paragraph" w:styleId="aff0">
    <w:name w:val="footnote text"/>
    <w:basedOn w:val="a"/>
    <w:link w:val="aff1"/>
    <w:semiHidden/>
    <w:rsid w:val="004331C6"/>
    <w:rPr>
      <w:sz w:val="20"/>
      <w:szCs w:val="20"/>
    </w:rPr>
  </w:style>
  <w:style w:type="character" w:customStyle="1" w:styleId="aff1">
    <w:name w:val="Текст сноски Знак"/>
    <w:basedOn w:val="a0"/>
    <w:link w:val="aff0"/>
    <w:semiHidden/>
    <w:rsid w:val="004331C6"/>
    <w:rPr>
      <w:rFonts w:ascii="Times New Roman" w:eastAsia="Times New Roman" w:hAnsi="Times New Roman"/>
    </w:rPr>
  </w:style>
  <w:style w:type="paragraph" w:customStyle="1" w:styleId="aff2">
    <w:name w:val="#Таблица названия столбцов"/>
    <w:basedOn w:val="a"/>
    <w:rsid w:val="004331C6"/>
    <w:pPr>
      <w:jc w:val="center"/>
    </w:pPr>
    <w:rPr>
      <w:b/>
      <w:sz w:val="20"/>
      <w:szCs w:val="20"/>
    </w:rPr>
  </w:style>
  <w:style w:type="paragraph" w:styleId="aff3">
    <w:name w:val="endnote text"/>
    <w:basedOn w:val="a"/>
    <w:link w:val="aff4"/>
    <w:uiPriority w:val="99"/>
    <w:semiHidden/>
    <w:unhideWhenUsed/>
    <w:rsid w:val="004331C6"/>
    <w:rPr>
      <w:sz w:val="20"/>
      <w:szCs w:val="20"/>
    </w:rPr>
  </w:style>
  <w:style w:type="character" w:customStyle="1" w:styleId="aff4">
    <w:name w:val="Текст концевой сноски Знак"/>
    <w:basedOn w:val="a0"/>
    <w:link w:val="aff3"/>
    <w:uiPriority w:val="99"/>
    <w:semiHidden/>
    <w:rsid w:val="004331C6"/>
    <w:rPr>
      <w:rFonts w:ascii="Times New Roman" w:eastAsia="Times New Roman" w:hAnsi="Times New Roman"/>
    </w:rPr>
  </w:style>
  <w:style w:type="character" w:styleId="aff5">
    <w:name w:val="endnote reference"/>
    <w:basedOn w:val="a0"/>
    <w:uiPriority w:val="99"/>
    <w:semiHidden/>
    <w:unhideWhenUsed/>
    <w:rsid w:val="004331C6"/>
    <w:rPr>
      <w:vertAlign w:val="superscript"/>
    </w:rPr>
  </w:style>
  <w:style w:type="character" w:customStyle="1" w:styleId="20">
    <w:name w:val="Заголовок 2 Знак"/>
    <w:basedOn w:val="a0"/>
    <w:link w:val="2"/>
    <w:rsid w:val="00F25051"/>
    <w:rPr>
      <w:rFonts w:ascii="Cambria" w:eastAsia="Times New Roman" w:hAnsi="Cambria" w:cs="Times New Roman"/>
      <w:b/>
      <w:bCs/>
      <w:i/>
      <w:iCs/>
      <w:sz w:val="28"/>
      <w:szCs w:val="28"/>
    </w:rPr>
  </w:style>
  <w:style w:type="paragraph" w:customStyle="1" w:styleId="aff6">
    <w:name w:val="Îáû÷íûé"/>
    <w:rsid w:val="00F25051"/>
    <w:pPr>
      <w:widowControl w:val="0"/>
      <w:jc w:val="both"/>
    </w:pPr>
    <w:rPr>
      <w:rFonts w:ascii="Times New Roman" w:eastAsia="Times New Roman" w:hAnsi="Times New Roman"/>
      <w:sz w:val="24"/>
    </w:rPr>
  </w:style>
  <w:style w:type="paragraph" w:customStyle="1" w:styleId="13">
    <w:name w:val="Обычный1"/>
    <w:basedOn w:val="a"/>
    <w:uiPriority w:val="99"/>
    <w:rsid w:val="00F25051"/>
    <w:pPr>
      <w:spacing w:before="16" w:after="16"/>
    </w:pPr>
    <w:rPr>
      <w:sz w:val="20"/>
      <w:szCs w:val="20"/>
    </w:rPr>
  </w:style>
  <w:style w:type="paragraph" w:customStyle="1" w:styleId="consnonformat">
    <w:name w:val="consnonformat"/>
    <w:basedOn w:val="a"/>
    <w:uiPriority w:val="99"/>
    <w:rsid w:val="00F25051"/>
    <w:pPr>
      <w:spacing w:before="16" w:after="16"/>
    </w:pPr>
    <w:rPr>
      <w:sz w:val="20"/>
      <w:szCs w:val="20"/>
    </w:rPr>
  </w:style>
  <w:style w:type="character" w:customStyle="1" w:styleId="30">
    <w:name w:val="Заголовок 3 Знак"/>
    <w:basedOn w:val="a0"/>
    <w:link w:val="3"/>
    <w:uiPriority w:val="9"/>
    <w:semiHidden/>
    <w:rsid w:val="0042754A"/>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42754A"/>
    <w:rPr>
      <w:rFonts w:ascii="Calibri" w:eastAsia="Times New Roman" w:hAnsi="Calibri" w:cs="Times New Roman"/>
      <w:b/>
      <w:bCs/>
      <w:i/>
      <w:iCs/>
      <w:sz w:val="26"/>
      <w:szCs w:val="26"/>
    </w:rPr>
  </w:style>
  <w:style w:type="character" w:customStyle="1" w:styleId="40">
    <w:name w:val="Заголовок 4 Знак"/>
    <w:basedOn w:val="a0"/>
    <w:link w:val="4"/>
    <w:rsid w:val="0042754A"/>
    <w:rPr>
      <w:rFonts w:ascii="Times New Roman" w:eastAsia="Times New Roman" w:hAnsi="Times New Roman"/>
      <w:b/>
      <w:sz w:val="28"/>
      <w:szCs w:val="24"/>
    </w:rPr>
  </w:style>
  <w:style w:type="character" w:customStyle="1" w:styleId="60">
    <w:name w:val="Заголовок 6 Знак"/>
    <w:basedOn w:val="a0"/>
    <w:link w:val="6"/>
    <w:rsid w:val="0042754A"/>
    <w:rPr>
      <w:rFonts w:ascii="Times New Roman" w:eastAsia="Times New Roman" w:hAnsi="Times New Roman"/>
      <w:b/>
      <w:szCs w:val="24"/>
    </w:rPr>
  </w:style>
  <w:style w:type="character" w:customStyle="1" w:styleId="70">
    <w:name w:val="Заголовок 7 Знак"/>
    <w:basedOn w:val="a0"/>
    <w:link w:val="7"/>
    <w:rsid w:val="0042754A"/>
    <w:rPr>
      <w:rFonts w:ascii="Times New Roman" w:eastAsia="Times New Roman" w:hAnsi="Times New Roman"/>
      <w:b/>
      <w:sz w:val="24"/>
      <w:szCs w:val="24"/>
    </w:rPr>
  </w:style>
  <w:style w:type="character" w:customStyle="1" w:styleId="80">
    <w:name w:val="Заголовок 8 Знак"/>
    <w:basedOn w:val="a0"/>
    <w:link w:val="8"/>
    <w:rsid w:val="0042754A"/>
    <w:rPr>
      <w:rFonts w:ascii="Times New Roman" w:eastAsia="Times New Roman" w:hAnsi="Times New Roman"/>
      <w:b/>
      <w:sz w:val="24"/>
      <w:szCs w:val="24"/>
    </w:rPr>
  </w:style>
  <w:style w:type="character" w:styleId="aff7">
    <w:name w:val="line number"/>
    <w:basedOn w:val="a0"/>
    <w:semiHidden/>
    <w:rsid w:val="0042754A"/>
  </w:style>
  <w:style w:type="character" w:styleId="aff8">
    <w:name w:val="annotation reference"/>
    <w:semiHidden/>
    <w:rsid w:val="0042754A"/>
    <w:rPr>
      <w:sz w:val="16"/>
      <w:szCs w:val="16"/>
    </w:rPr>
  </w:style>
  <w:style w:type="paragraph" w:styleId="aff9">
    <w:name w:val="annotation text"/>
    <w:basedOn w:val="a"/>
    <w:link w:val="affa"/>
    <w:semiHidden/>
    <w:rsid w:val="0042754A"/>
    <w:rPr>
      <w:sz w:val="20"/>
      <w:szCs w:val="20"/>
    </w:rPr>
  </w:style>
  <w:style w:type="character" w:customStyle="1" w:styleId="affa">
    <w:name w:val="Текст примечания Знак"/>
    <w:basedOn w:val="a0"/>
    <w:link w:val="aff9"/>
    <w:semiHidden/>
    <w:rsid w:val="0042754A"/>
    <w:rPr>
      <w:rFonts w:ascii="Times New Roman" w:eastAsia="Times New Roman" w:hAnsi="Times New Roman"/>
    </w:rPr>
  </w:style>
  <w:style w:type="paragraph" w:styleId="affb">
    <w:name w:val="annotation subject"/>
    <w:basedOn w:val="aff9"/>
    <w:next w:val="aff9"/>
    <w:link w:val="affc"/>
    <w:semiHidden/>
    <w:rsid w:val="0042754A"/>
    <w:rPr>
      <w:b/>
      <w:bCs/>
    </w:rPr>
  </w:style>
  <w:style w:type="character" w:customStyle="1" w:styleId="affc">
    <w:name w:val="Тема примечания Знак"/>
    <w:basedOn w:val="affa"/>
    <w:link w:val="affb"/>
    <w:semiHidden/>
    <w:rsid w:val="0042754A"/>
    <w:rPr>
      <w:b/>
      <w:bCs/>
    </w:rPr>
  </w:style>
  <w:style w:type="character" w:customStyle="1" w:styleId="affd">
    <w:name w:val=" Знак Знак"/>
    <w:rsid w:val="0042754A"/>
    <w:rPr>
      <w:noProof w:val="0"/>
      <w:sz w:val="28"/>
      <w:szCs w:val="24"/>
      <w:lang w:val="ru-RU" w:eastAsia="ru-RU" w:bidi="ar-SA"/>
    </w:rPr>
  </w:style>
  <w:style w:type="paragraph" w:styleId="25">
    <w:name w:val="List Bullet 2"/>
    <w:basedOn w:val="a"/>
    <w:autoRedefine/>
    <w:semiHidden/>
    <w:rsid w:val="0042754A"/>
    <w:pPr>
      <w:numPr>
        <w:numId w:val="3"/>
      </w:numPr>
    </w:pPr>
    <w:rPr>
      <w:sz w:val="20"/>
    </w:rPr>
  </w:style>
  <w:style w:type="paragraph" w:styleId="33">
    <w:name w:val="Body Text 3"/>
    <w:basedOn w:val="a"/>
    <w:link w:val="34"/>
    <w:uiPriority w:val="99"/>
    <w:semiHidden/>
    <w:rsid w:val="0042754A"/>
    <w:pPr>
      <w:spacing w:after="120"/>
    </w:pPr>
    <w:rPr>
      <w:sz w:val="16"/>
    </w:rPr>
  </w:style>
  <w:style w:type="character" w:customStyle="1" w:styleId="34">
    <w:name w:val="Основной текст 3 Знак"/>
    <w:basedOn w:val="a0"/>
    <w:link w:val="33"/>
    <w:uiPriority w:val="99"/>
    <w:semiHidden/>
    <w:rsid w:val="0042754A"/>
    <w:rPr>
      <w:rFonts w:ascii="Times New Roman" w:eastAsia="Times New Roman" w:hAnsi="Times New Roman"/>
      <w:sz w:val="16"/>
      <w:szCs w:val="24"/>
    </w:rPr>
  </w:style>
  <w:style w:type="paragraph" w:customStyle="1" w:styleId="NoSpacing">
    <w:name w:val="No Spacing"/>
    <w:rsid w:val="00063790"/>
    <w:rPr>
      <w:rFonts w:eastAsia="Times New Roman"/>
      <w:sz w:val="22"/>
      <w:szCs w:val="22"/>
      <w:lang w:eastAsia="en-US"/>
    </w:rPr>
  </w:style>
  <w:style w:type="character" w:styleId="affe">
    <w:name w:val="FollowedHyperlink"/>
    <w:basedOn w:val="a0"/>
    <w:uiPriority w:val="99"/>
    <w:semiHidden/>
    <w:unhideWhenUsed/>
    <w:rsid w:val="00E82CEB"/>
    <w:rPr>
      <w:color w:val="800080"/>
      <w:u w:val="single"/>
    </w:rPr>
  </w:style>
  <w:style w:type="paragraph" w:customStyle="1" w:styleId="xl63">
    <w:name w:val="xl63"/>
    <w:basedOn w:val="a"/>
    <w:rsid w:val="00E82CEB"/>
    <w:pPr>
      <w:spacing w:before="100" w:beforeAutospacing="1" w:after="100" w:afterAutospacing="1"/>
    </w:pPr>
  </w:style>
  <w:style w:type="paragraph" w:customStyle="1" w:styleId="xl64">
    <w:name w:val="xl64"/>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6"/>
      <w:szCs w:val="16"/>
    </w:rPr>
  </w:style>
  <w:style w:type="paragraph" w:customStyle="1" w:styleId="xl65">
    <w:name w:val="xl6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6">
    <w:name w:val="xl6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7">
    <w:name w:val="xl67"/>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8">
    <w:name w:val="xl68"/>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9">
    <w:name w:val="xl69"/>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70">
    <w:name w:val="xl70"/>
    <w:basedOn w:val="a"/>
    <w:rsid w:val="00E82CEB"/>
    <w:pPr>
      <w:spacing w:before="100" w:beforeAutospacing="1" w:after="100" w:afterAutospacing="1"/>
    </w:pPr>
    <w:rPr>
      <w:rFonts w:ascii="Arial" w:hAnsi="Arial" w:cs="Arial"/>
      <w:sz w:val="18"/>
      <w:szCs w:val="18"/>
    </w:rPr>
  </w:style>
  <w:style w:type="paragraph" w:customStyle="1" w:styleId="xl71">
    <w:name w:val="xl71"/>
    <w:basedOn w:val="a"/>
    <w:rsid w:val="00E82CEB"/>
    <w:pPr>
      <w:pBdr>
        <w:top w:val="single" w:sz="4" w:space="0" w:color="000000"/>
        <w:left w:val="single" w:sz="4" w:space="0" w:color="auto"/>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72">
    <w:name w:val="xl72"/>
    <w:basedOn w:val="a"/>
    <w:rsid w:val="00E82CEB"/>
    <w:pPr>
      <w:spacing w:before="100" w:beforeAutospacing="1" w:after="100" w:afterAutospacing="1"/>
      <w:jc w:val="right"/>
    </w:pPr>
    <w:rPr>
      <w:rFonts w:ascii="Arial" w:hAnsi="Arial" w:cs="Arial"/>
      <w:b/>
      <w:bCs/>
    </w:rPr>
  </w:style>
  <w:style w:type="paragraph" w:customStyle="1" w:styleId="xl73">
    <w:name w:val="xl73"/>
    <w:basedOn w:val="a"/>
    <w:rsid w:val="00E82CEB"/>
    <w:pPr>
      <w:spacing w:before="100" w:beforeAutospacing="1" w:after="100" w:afterAutospacing="1"/>
      <w:jc w:val="right"/>
    </w:pPr>
  </w:style>
  <w:style w:type="paragraph" w:customStyle="1" w:styleId="xl74">
    <w:name w:val="xl74"/>
    <w:basedOn w:val="a"/>
    <w:rsid w:val="00E82CEB"/>
    <w:pPr>
      <w:spacing w:before="100" w:beforeAutospacing="1" w:after="100" w:afterAutospacing="1"/>
      <w:jc w:val="center"/>
    </w:pPr>
    <w:rPr>
      <w:rFonts w:ascii="Arial" w:hAnsi="Arial" w:cs="Arial"/>
      <w:b/>
      <w:bCs/>
    </w:rPr>
  </w:style>
  <w:style w:type="paragraph" w:customStyle="1" w:styleId="xl75">
    <w:name w:val="xl7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8"/>
      <w:szCs w:val="18"/>
    </w:rPr>
  </w:style>
  <w:style w:type="paragraph" w:customStyle="1" w:styleId="xl76">
    <w:name w:val="xl7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14">
    <w:name w:val="Абзац1 без отступа"/>
    <w:basedOn w:val="a"/>
    <w:uiPriority w:val="99"/>
    <w:rsid w:val="00E5350E"/>
    <w:pPr>
      <w:spacing w:after="60" w:line="360" w:lineRule="exact"/>
      <w:jc w:val="both"/>
    </w:pPr>
    <w:rPr>
      <w:sz w:val="28"/>
      <w:szCs w:val="20"/>
    </w:rPr>
  </w:style>
</w:styles>
</file>

<file path=word/webSettings.xml><?xml version="1.0" encoding="utf-8"?>
<w:webSettings xmlns:r="http://schemas.openxmlformats.org/officeDocument/2006/relationships" xmlns:w="http://schemas.openxmlformats.org/wordprocessingml/2006/main">
  <w:divs>
    <w:div w:id="13507997">
      <w:bodyDiv w:val="1"/>
      <w:marLeft w:val="0"/>
      <w:marRight w:val="0"/>
      <w:marTop w:val="0"/>
      <w:marBottom w:val="0"/>
      <w:divBdr>
        <w:top w:val="none" w:sz="0" w:space="0" w:color="auto"/>
        <w:left w:val="none" w:sz="0" w:space="0" w:color="auto"/>
        <w:bottom w:val="none" w:sz="0" w:space="0" w:color="auto"/>
        <w:right w:val="none" w:sz="0" w:space="0" w:color="auto"/>
      </w:divBdr>
    </w:div>
    <w:div w:id="435751130">
      <w:bodyDiv w:val="1"/>
      <w:marLeft w:val="0"/>
      <w:marRight w:val="0"/>
      <w:marTop w:val="0"/>
      <w:marBottom w:val="0"/>
      <w:divBdr>
        <w:top w:val="none" w:sz="0" w:space="0" w:color="auto"/>
        <w:left w:val="none" w:sz="0" w:space="0" w:color="auto"/>
        <w:bottom w:val="none" w:sz="0" w:space="0" w:color="auto"/>
        <w:right w:val="none" w:sz="0" w:space="0" w:color="auto"/>
      </w:divBdr>
    </w:div>
    <w:div w:id="691878241">
      <w:bodyDiv w:val="1"/>
      <w:marLeft w:val="0"/>
      <w:marRight w:val="0"/>
      <w:marTop w:val="0"/>
      <w:marBottom w:val="0"/>
      <w:divBdr>
        <w:top w:val="none" w:sz="0" w:space="0" w:color="auto"/>
        <w:left w:val="none" w:sz="0" w:space="0" w:color="auto"/>
        <w:bottom w:val="none" w:sz="0" w:space="0" w:color="auto"/>
        <w:right w:val="none" w:sz="0" w:space="0" w:color="auto"/>
      </w:divBdr>
    </w:div>
    <w:div w:id="1147166058">
      <w:bodyDiv w:val="1"/>
      <w:marLeft w:val="0"/>
      <w:marRight w:val="0"/>
      <w:marTop w:val="0"/>
      <w:marBottom w:val="0"/>
      <w:divBdr>
        <w:top w:val="none" w:sz="0" w:space="0" w:color="auto"/>
        <w:left w:val="none" w:sz="0" w:space="0" w:color="auto"/>
        <w:bottom w:val="none" w:sz="0" w:space="0" w:color="auto"/>
        <w:right w:val="none" w:sz="0" w:space="0" w:color="auto"/>
      </w:divBdr>
    </w:div>
    <w:div w:id="1851487390">
      <w:bodyDiv w:val="1"/>
      <w:marLeft w:val="0"/>
      <w:marRight w:val="0"/>
      <w:marTop w:val="0"/>
      <w:marBottom w:val="0"/>
      <w:divBdr>
        <w:top w:val="none" w:sz="0" w:space="0" w:color="auto"/>
        <w:left w:val="none" w:sz="0" w:space="0" w:color="auto"/>
        <w:bottom w:val="none" w:sz="0" w:space="0" w:color="auto"/>
        <w:right w:val="none" w:sz="0" w:space="0" w:color="auto"/>
      </w:divBdr>
    </w:div>
    <w:div w:id="18584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1DE1989-008F-4B95-90AB-7F220D57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7085</Words>
  <Characters>40387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Sheshurga School</Company>
  <LinksUpToDate>false</LinksUpToDate>
  <CharactersWithSpaces>47378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dc:creator>
  <cp:lastModifiedBy>Пользователь Windows</cp:lastModifiedBy>
  <cp:revision>2</cp:revision>
  <cp:lastPrinted>2002-01-01T12:06:00Z</cp:lastPrinted>
  <dcterms:created xsi:type="dcterms:W3CDTF">2014-11-14T10:09:00Z</dcterms:created>
  <dcterms:modified xsi:type="dcterms:W3CDTF">2014-11-14T10:09:00Z</dcterms:modified>
</cp:coreProperties>
</file>